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56E0" w14:textId="52048944" w:rsidR="49F31D29" w:rsidRDefault="49F31D29" w:rsidP="711ACD6E">
      <w:pPr>
        <w:spacing w:after="0" w:line="240" w:lineRule="auto"/>
        <w:rPr>
          <w:rFonts w:ascii="Calibri Light" w:eastAsia="Calibri Light" w:hAnsi="Calibri Light" w:cs="Calibri Light"/>
          <w:sz w:val="23"/>
          <w:szCs w:val="23"/>
        </w:rPr>
      </w:pPr>
      <w:r w:rsidRPr="711ACD6E">
        <w:rPr>
          <w:rStyle w:val="IntenseEmphasis"/>
          <w:rFonts w:asciiTheme="majorHAnsi" w:eastAsiaTheme="majorEastAsia" w:hAnsiTheme="majorHAnsi" w:cstheme="majorBidi"/>
          <w:i w:val="0"/>
          <w:iCs w:val="0"/>
          <w:color w:val="auto"/>
          <w:sz w:val="23"/>
          <w:szCs w:val="23"/>
        </w:rPr>
        <w:t xml:space="preserve">Complete this Position Description Template to document the job description for your </w:t>
      </w:r>
      <w:r w:rsidR="001025F1" w:rsidRPr="711ACD6E">
        <w:rPr>
          <w:rStyle w:val="IntenseEmphasis"/>
          <w:rFonts w:asciiTheme="majorHAnsi" w:eastAsiaTheme="majorEastAsia" w:hAnsiTheme="majorHAnsi" w:cstheme="majorBidi"/>
          <w:i w:val="0"/>
          <w:iCs w:val="0"/>
          <w:color w:val="auto"/>
          <w:sz w:val="23"/>
          <w:szCs w:val="23"/>
        </w:rPr>
        <w:t>on-campus</w:t>
      </w:r>
      <w:r w:rsidRPr="711ACD6E">
        <w:rPr>
          <w:rStyle w:val="IntenseEmphasis"/>
          <w:rFonts w:asciiTheme="majorHAnsi" w:eastAsiaTheme="majorEastAsia" w:hAnsiTheme="majorHAnsi" w:cstheme="majorBidi"/>
          <w:i w:val="0"/>
          <w:iCs w:val="0"/>
          <w:color w:val="auto"/>
          <w:sz w:val="23"/>
          <w:szCs w:val="23"/>
        </w:rPr>
        <w:t xml:space="preserve"> student employment positio</w:t>
      </w:r>
      <w:r w:rsidR="00BD7096" w:rsidRPr="711ACD6E">
        <w:rPr>
          <w:rStyle w:val="IntenseEmphasis"/>
          <w:rFonts w:asciiTheme="majorHAnsi" w:eastAsiaTheme="majorEastAsia" w:hAnsiTheme="majorHAnsi" w:cstheme="majorBidi"/>
          <w:i w:val="0"/>
          <w:iCs w:val="0"/>
          <w:color w:val="auto"/>
          <w:sz w:val="23"/>
          <w:szCs w:val="23"/>
        </w:rPr>
        <w:t>n (</w:t>
      </w:r>
      <w:r w:rsidRPr="711ACD6E">
        <w:rPr>
          <w:rStyle w:val="IntenseEmphasis"/>
          <w:rFonts w:asciiTheme="majorHAnsi" w:eastAsiaTheme="majorEastAsia" w:hAnsiTheme="majorHAnsi" w:cstheme="majorBidi"/>
          <w:i w:val="0"/>
          <w:iCs w:val="0"/>
          <w:color w:val="auto"/>
          <w:sz w:val="23"/>
          <w:szCs w:val="23"/>
        </w:rPr>
        <w:t xml:space="preserve">job duties, qualifications, and </w:t>
      </w:r>
      <w:r w:rsidR="6CD90265" w:rsidRPr="711ACD6E">
        <w:rPr>
          <w:rStyle w:val="IntenseEmphasis"/>
          <w:rFonts w:asciiTheme="majorHAnsi" w:eastAsiaTheme="majorEastAsia" w:hAnsiTheme="majorHAnsi" w:cstheme="majorBidi"/>
          <w:i w:val="0"/>
          <w:iCs w:val="0"/>
          <w:color w:val="auto"/>
          <w:sz w:val="23"/>
          <w:szCs w:val="23"/>
        </w:rPr>
        <w:t>work schedule</w:t>
      </w:r>
      <w:r w:rsidR="00BD7096" w:rsidRPr="711ACD6E">
        <w:rPr>
          <w:rStyle w:val="IntenseEmphasis"/>
          <w:rFonts w:asciiTheme="majorHAnsi" w:eastAsiaTheme="majorEastAsia" w:hAnsiTheme="majorHAnsi" w:cstheme="majorBidi"/>
          <w:i w:val="0"/>
          <w:iCs w:val="0"/>
          <w:color w:val="auto"/>
          <w:sz w:val="23"/>
          <w:szCs w:val="23"/>
        </w:rPr>
        <w:t>)</w:t>
      </w:r>
      <w:r w:rsidRPr="711ACD6E">
        <w:rPr>
          <w:rStyle w:val="IntenseEmphasis"/>
          <w:rFonts w:asciiTheme="majorHAnsi" w:eastAsiaTheme="majorEastAsia" w:hAnsiTheme="majorHAnsi" w:cstheme="majorBidi"/>
          <w:i w:val="0"/>
          <w:iCs w:val="0"/>
          <w:color w:val="auto"/>
          <w:sz w:val="23"/>
          <w:szCs w:val="23"/>
        </w:rPr>
        <w:t xml:space="preserve">. </w:t>
      </w:r>
      <w:r w:rsidR="6688250D" w:rsidRPr="711ACD6E">
        <w:rPr>
          <w:rStyle w:val="IntenseEmphasis"/>
          <w:rFonts w:asciiTheme="majorHAnsi" w:eastAsiaTheme="majorEastAsia" w:hAnsiTheme="majorHAnsi" w:cstheme="majorBidi"/>
          <w:i w:val="0"/>
          <w:iCs w:val="0"/>
          <w:color w:val="auto"/>
          <w:sz w:val="23"/>
          <w:szCs w:val="23"/>
        </w:rPr>
        <w:t>Save the completed document in your department for future hiring or reference.</w:t>
      </w:r>
      <w:r w:rsidR="185411F2" w:rsidRPr="711ACD6E">
        <w:rPr>
          <w:rStyle w:val="IntenseEmphasis"/>
          <w:rFonts w:asciiTheme="majorHAnsi" w:eastAsiaTheme="majorEastAsia" w:hAnsiTheme="majorHAnsi" w:cstheme="majorBidi"/>
          <w:i w:val="0"/>
          <w:iCs w:val="0"/>
          <w:color w:val="auto"/>
          <w:sz w:val="23"/>
          <w:szCs w:val="23"/>
        </w:rPr>
        <w:t xml:space="preserve"> </w:t>
      </w:r>
      <w:r w:rsidR="24502C1A" w:rsidRPr="711ACD6E">
        <w:rPr>
          <w:rStyle w:val="IntenseEmphasis"/>
          <w:rFonts w:asciiTheme="majorHAnsi" w:eastAsiaTheme="majorEastAsia" w:hAnsiTheme="majorHAnsi" w:cstheme="majorBidi"/>
          <w:i w:val="0"/>
          <w:iCs w:val="0"/>
          <w:color w:val="auto"/>
          <w:sz w:val="23"/>
          <w:szCs w:val="23"/>
        </w:rPr>
        <w:t xml:space="preserve">Use the information from this template to submit a request to Career Services to post this job </w:t>
      </w:r>
      <w:r w:rsidR="281BB2C7" w:rsidRPr="711ACD6E">
        <w:rPr>
          <w:rStyle w:val="IntenseEmphasis"/>
          <w:rFonts w:asciiTheme="majorHAnsi" w:eastAsiaTheme="majorEastAsia" w:hAnsiTheme="majorHAnsi" w:cstheme="majorBidi"/>
          <w:i w:val="0"/>
          <w:iCs w:val="0"/>
          <w:color w:val="auto"/>
          <w:sz w:val="23"/>
          <w:szCs w:val="23"/>
        </w:rPr>
        <w:t>on Handshake, Oregon Tech’s career management platform</w:t>
      </w:r>
      <w:r w:rsidR="24502C1A" w:rsidRPr="711ACD6E">
        <w:rPr>
          <w:rStyle w:val="IntenseEmphasis"/>
          <w:rFonts w:asciiTheme="majorHAnsi" w:eastAsiaTheme="majorEastAsia" w:hAnsiTheme="majorHAnsi" w:cstheme="majorBidi"/>
          <w:i w:val="0"/>
          <w:iCs w:val="0"/>
          <w:color w:val="auto"/>
          <w:sz w:val="23"/>
          <w:szCs w:val="23"/>
        </w:rPr>
        <w:t xml:space="preserve">. </w:t>
      </w:r>
      <w:r w:rsidR="58B52AD6" w:rsidRPr="711ACD6E">
        <w:rPr>
          <w:rStyle w:val="IntenseEmphasis"/>
          <w:rFonts w:asciiTheme="majorHAnsi" w:eastAsiaTheme="majorEastAsia" w:hAnsiTheme="majorHAnsi" w:cstheme="majorBidi"/>
          <w:b/>
          <w:bCs/>
          <w:i w:val="0"/>
          <w:iCs w:val="0"/>
          <w:color w:val="auto"/>
          <w:sz w:val="23"/>
          <w:szCs w:val="23"/>
        </w:rPr>
        <w:t>For next steps, please visit</w:t>
      </w:r>
      <w:r w:rsidR="58B52AD6" w:rsidRPr="711ACD6E">
        <w:rPr>
          <w:rStyle w:val="IntenseEmphasis"/>
          <w:rFonts w:asciiTheme="majorHAnsi" w:eastAsiaTheme="majorEastAsia" w:hAnsiTheme="majorHAnsi" w:cstheme="majorBidi"/>
          <w:i w:val="0"/>
          <w:iCs w:val="0"/>
          <w:color w:val="auto"/>
          <w:sz w:val="23"/>
          <w:szCs w:val="23"/>
        </w:rPr>
        <w:t xml:space="preserve"> </w:t>
      </w:r>
      <w:hyperlink r:id="rId11">
        <w:r w:rsidR="682AB7ED" w:rsidRPr="711ACD6E">
          <w:rPr>
            <w:rStyle w:val="Hyperlink"/>
            <w:rFonts w:ascii="Calibri Light" w:eastAsia="Calibri Light" w:hAnsi="Calibri Light" w:cs="Calibri Light"/>
            <w:sz w:val="23"/>
            <w:szCs w:val="23"/>
          </w:rPr>
          <w:t>Faculty and Staff | Oregon Tech</w:t>
        </w:r>
        <w:r w:rsidR="682AB7ED" w:rsidRPr="711ACD6E">
          <w:rPr>
            <w:rStyle w:val="Hyperlink"/>
            <w:rFonts w:ascii="Calibri Light" w:eastAsia="Calibri Light" w:hAnsi="Calibri Light" w:cs="Calibri Light"/>
            <w:sz w:val="23"/>
            <w:szCs w:val="23"/>
            <w:u w:val="none"/>
          </w:rPr>
          <w:t>.</w:t>
        </w:r>
      </w:hyperlink>
    </w:p>
    <w:p w14:paraId="7D3A8E41" w14:textId="77777777" w:rsidR="004933E5" w:rsidRDefault="004933E5" w:rsidP="18658805">
      <w:pPr>
        <w:spacing w:after="0" w:line="240" w:lineRule="auto"/>
        <w:rPr>
          <w:rStyle w:val="IntenseEmphasis"/>
          <w:rFonts w:asciiTheme="majorHAnsi" w:eastAsiaTheme="majorEastAsia" w:hAnsiTheme="majorHAnsi" w:cstheme="majorBidi"/>
          <w:i w:val="0"/>
          <w:iCs w:val="0"/>
          <w:color w:val="auto"/>
          <w:sz w:val="23"/>
          <w:szCs w:val="23"/>
          <w:highlight w:val="yellow"/>
        </w:rPr>
      </w:pPr>
    </w:p>
    <w:p w14:paraId="0AD7AE60" w14:textId="6B06FAAA" w:rsidR="006C1D9B" w:rsidRDefault="281BB2C7" w:rsidP="18658805">
      <w:pPr>
        <w:spacing w:after="0" w:line="240" w:lineRule="auto"/>
        <w:rPr>
          <w:rStyle w:val="IntenseEmphasis"/>
          <w:rFonts w:asciiTheme="majorHAnsi" w:eastAsiaTheme="majorEastAsia" w:hAnsiTheme="majorHAnsi" w:cstheme="majorBidi"/>
          <w:i w:val="0"/>
          <w:iCs w:val="0"/>
          <w:color w:val="auto"/>
          <w:sz w:val="23"/>
          <w:szCs w:val="23"/>
        </w:rPr>
      </w:pPr>
      <w:r w:rsidRPr="18658805">
        <w:rPr>
          <w:rStyle w:val="IntenseEmphasis"/>
          <w:rFonts w:asciiTheme="majorHAnsi" w:eastAsiaTheme="majorEastAsia" w:hAnsiTheme="majorHAnsi" w:cstheme="majorBidi"/>
          <w:i w:val="0"/>
          <w:iCs w:val="0"/>
          <w:color w:val="auto"/>
          <w:sz w:val="23"/>
          <w:szCs w:val="23"/>
        </w:rPr>
        <w:t xml:space="preserve">Please note: </w:t>
      </w:r>
      <w:r w:rsidR="34390E14" w:rsidRPr="18658805">
        <w:rPr>
          <w:rStyle w:val="IntenseEmphasis"/>
          <w:rFonts w:asciiTheme="majorHAnsi" w:eastAsiaTheme="majorEastAsia" w:hAnsiTheme="majorHAnsi" w:cstheme="majorBidi"/>
          <w:i w:val="0"/>
          <w:iCs w:val="0"/>
          <w:color w:val="auto"/>
          <w:sz w:val="23"/>
          <w:szCs w:val="23"/>
        </w:rPr>
        <w:t xml:space="preserve">All Oregon Tech on campus jobs must be posted in Handshake to ensure equitable access to all students. </w:t>
      </w:r>
      <w:r w:rsidR="4D8A9705" w:rsidRPr="18658805">
        <w:rPr>
          <w:rStyle w:val="IntenseEmphasis"/>
          <w:rFonts w:asciiTheme="majorHAnsi" w:eastAsiaTheme="majorEastAsia" w:hAnsiTheme="majorHAnsi" w:cstheme="majorBidi"/>
          <w:i w:val="0"/>
          <w:iCs w:val="0"/>
          <w:color w:val="auto"/>
          <w:sz w:val="23"/>
          <w:szCs w:val="23"/>
        </w:rPr>
        <w:t xml:space="preserve">Career Services will post your job for you. </w:t>
      </w:r>
      <w:r w:rsidR="55938DDF" w:rsidRPr="18658805">
        <w:rPr>
          <w:rStyle w:val="IntenseEmphasis"/>
          <w:rFonts w:asciiTheme="majorHAnsi" w:eastAsiaTheme="majorEastAsia" w:hAnsiTheme="majorHAnsi" w:cstheme="majorBidi"/>
          <w:i w:val="0"/>
          <w:iCs w:val="0"/>
          <w:color w:val="auto"/>
          <w:sz w:val="23"/>
          <w:szCs w:val="23"/>
        </w:rPr>
        <w:t>You do not need access to Handshake to post jobs or view applications</w:t>
      </w:r>
      <w:r w:rsidR="4549C178" w:rsidRPr="18658805">
        <w:rPr>
          <w:rStyle w:val="IntenseEmphasis"/>
          <w:rFonts w:asciiTheme="majorHAnsi" w:eastAsiaTheme="majorEastAsia" w:hAnsiTheme="majorHAnsi" w:cstheme="majorBidi"/>
          <w:i w:val="0"/>
          <w:iCs w:val="0"/>
          <w:color w:val="auto"/>
          <w:sz w:val="23"/>
          <w:szCs w:val="23"/>
        </w:rPr>
        <w:t>.</w:t>
      </w:r>
      <w:r w:rsidR="55AD619B" w:rsidRPr="18658805">
        <w:rPr>
          <w:rStyle w:val="IntenseEmphasis"/>
          <w:rFonts w:asciiTheme="majorHAnsi" w:eastAsiaTheme="majorEastAsia" w:hAnsiTheme="majorHAnsi" w:cstheme="majorBidi"/>
          <w:i w:val="0"/>
          <w:iCs w:val="0"/>
          <w:color w:val="auto"/>
          <w:sz w:val="23"/>
          <w:szCs w:val="23"/>
        </w:rPr>
        <w:t xml:space="preserve"> </w:t>
      </w:r>
    </w:p>
    <w:p w14:paraId="7242503A" w14:textId="77777777" w:rsidR="00BB4734" w:rsidRPr="00BB4734" w:rsidRDefault="00BB4734" w:rsidP="18658805">
      <w:pPr>
        <w:spacing w:after="0" w:line="240" w:lineRule="auto"/>
        <w:rPr>
          <w:rStyle w:val="IntenseEmphasis"/>
          <w:rFonts w:asciiTheme="majorHAnsi" w:eastAsiaTheme="majorEastAsia" w:hAnsiTheme="majorHAnsi" w:cstheme="majorBidi"/>
          <w:i w:val="0"/>
          <w:iCs w:val="0"/>
          <w:color w:val="auto"/>
          <w:sz w:val="23"/>
          <w:szCs w:val="23"/>
        </w:rPr>
      </w:pPr>
    </w:p>
    <w:p w14:paraId="0F494C5B" w14:textId="3F91B2B4" w:rsidR="00D74390" w:rsidRPr="00C47A79" w:rsidRDefault="573906F8" w:rsidP="711ACD6E">
      <w:pPr>
        <w:spacing w:after="0" w:line="240" w:lineRule="auto"/>
        <w:rPr>
          <w:rStyle w:val="IntenseEmphasis"/>
          <w:rFonts w:asciiTheme="majorHAnsi" w:eastAsiaTheme="majorEastAsia" w:hAnsiTheme="majorHAnsi" w:cstheme="majorBidi"/>
          <w:i w:val="0"/>
          <w:iCs w:val="0"/>
          <w:color w:val="auto"/>
          <w:sz w:val="23"/>
          <w:szCs w:val="23"/>
        </w:rPr>
      </w:pPr>
      <w:r w:rsidRPr="711ACD6E">
        <w:rPr>
          <w:rStyle w:val="IntenseEmphasis"/>
          <w:rFonts w:asciiTheme="majorHAnsi" w:eastAsiaTheme="majorEastAsia" w:hAnsiTheme="majorHAnsi" w:cstheme="majorBidi"/>
          <w:i w:val="0"/>
          <w:iCs w:val="0"/>
          <w:color w:val="auto"/>
          <w:sz w:val="23"/>
          <w:szCs w:val="23"/>
        </w:rPr>
        <w:t>If you have any questions</w:t>
      </w:r>
      <w:r w:rsidR="4CF31D66" w:rsidRPr="711ACD6E">
        <w:rPr>
          <w:rStyle w:val="IntenseEmphasis"/>
          <w:rFonts w:asciiTheme="majorHAnsi" w:eastAsiaTheme="majorEastAsia" w:hAnsiTheme="majorHAnsi" w:cstheme="majorBidi"/>
          <w:i w:val="0"/>
          <w:iCs w:val="0"/>
          <w:color w:val="auto"/>
          <w:sz w:val="23"/>
          <w:szCs w:val="23"/>
        </w:rPr>
        <w:t xml:space="preserve">, </w:t>
      </w:r>
      <w:r w:rsidR="4D316E43" w:rsidRPr="711ACD6E">
        <w:rPr>
          <w:rStyle w:val="IntenseEmphasis"/>
          <w:rFonts w:asciiTheme="majorHAnsi" w:eastAsiaTheme="majorEastAsia" w:hAnsiTheme="majorHAnsi" w:cstheme="majorBidi"/>
          <w:i w:val="0"/>
          <w:iCs w:val="0"/>
          <w:color w:val="auto"/>
          <w:sz w:val="23"/>
          <w:szCs w:val="23"/>
        </w:rPr>
        <w:t xml:space="preserve">email </w:t>
      </w:r>
      <w:r w:rsidR="55AD619B" w:rsidRPr="711ACD6E">
        <w:rPr>
          <w:rStyle w:val="IntenseEmphasis"/>
          <w:rFonts w:asciiTheme="majorHAnsi" w:eastAsiaTheme="majorEastAsia" w:hAnsiTheme="majorHAnsi" w:cstheme="majorBidi"/>
          <w:i w:val="0"/>
          <w:iCs w:val="0"/>
          <w:color w:val="auto"/>
          <w:sz w:val="23"/>
          <w:szCs w:val="23"/>
        </w:rPr>
        <w:t>career@oit.edu.</w:t>
      </w:r>
    </w:p>
    <w:p w14:paraId="4123DA2D" w14:textId="77777777" w:rsidR="00D74390" w:rsidRPr="00C47A79" w:rsidRDefault="00D74390" w:rsidP="18658805">
      <w:pPr>
        <w:spacing w:after="0" w:line="240" w:lineRule="auto"/>
        <w:rPr>
          <w:rStyle w:val="IntenseEmphasis"/>
          <w:rFonts w:asciiTheme="majorHAnsi" w:eastAsiaTheme="majorEastAsia" w:hAnsiTheme="majorHAnsi" w:cstheme="majorBidi"/>
          <w:i w:val="0"/>
          <w:iCs w:val="0"/>
          <w:color w:val="auto"/>
          <w:sz w:val="23"/>
          <w:szCs w:val="23"/>
        </w:rPr>
      </w:pP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2454"/>
        <w:gridCol w:w="8161"/>
      </w:tblGrid>
      <w:tr w:rsidR="00B45B8D" w:rsidRPr="00C47A79" w14:paraId="508336CA" w14:textId="77777777" w:rsidTr="18658805">
        <w:trPr>
          <w:trHeight w:val="432"/>
          <w:jc w:val="center"/>
        </w:trPr>
        <w:tc>
          <w:tcPr>
            <w:tcW w:w="2454" w:type="dxa"/>
            <w:tcBorders>
              <w:left w:val="single" w:sz="4" w:space="0" w:color="auto"/>
            </w:tcBorders>
            <w:vAlign w:val="center"/>
          </w:tcPr>
          <w:p w14:paraId="1775BC54" w14:textId="2751EA9A" w:rsidR="00EB3392" w:rsidRPr="00EB3392" w:rsidRDefault="60C31085" w:rsidP="18658805">
            <w:pPr>
              <w:rPr>
                <w:rStyle w:val="IntenseEmphasis"/>
                <w:rFonts w:asciiTheme="majorHAnsi" w:eastAsiaTheme="majorEastAsia" w:hAnsiTheme="majorHAnsi" w:cstheme="majorBidi"/>
                <w:b/>
                <w:bCs/>
                <w:i w:val="0"/>
                <w:iCs w:val="0"/>
                <w:color w:val="auto"/>
                <w:sz w:val="23"/>
                <w:szCs w:val="23"/>
              </w:rPr>
            </w:pPr>
            <w:r w:rsidRPr="18658805">
              <w:rPr>
                <w:rStyle w:val="IntenseEmphasis"/>
                <w:rFonts w:asciiTheme="majorHAnsi" w:eastAsiaTheme="majorEastAsia" w:hAnsiTheme="majorHAnsi" w:cstheme="majorBidi"/>
                <w:b/>
                <w:bCs/>
                <w:i w:val="0"/>
                <w:iCs w:val="0"/>
                <w:color w:val="FF0000"/>
                <w:sz w:val="23"/>
                <w:szCs w:val="23"/>
              </w:rPr>
              <w:t>*</w:t>
            </w:r>
            <w:r w:rsidR="55AD619B" w:rsidRPr="18658805">
              <w:rPr>
                <w:rStyle w:val="IntenseEmphasis"/>
                <w:rFonts w:asciiTheme="majorHAnsi" w:eastAsiaTheme="majorEastAsia" w:hAnsiTheme="majorHAnsi" w:cstheme="majorBidi"/>
                <w:b/>
                <w:bCs/>
                <w:i w:val="0"/>
                <w:iCs w:val="0"/>
                <w:color w:val="auto"/>
                <w:sz w:val="23"/>
                <w:szCs w:val="23"/>
              </w:rPr>
              <w:t>Position Title:</w:t>
            </w:r>
          </w:p>
        </w:tc>
        <w:tc>
          <w:tcPr>
            <w:tcW w:w="8161" w:type="dxa"/>
            <w:vAlign w:val="center"/>
          </w:tcPr>
          <w:p w14:paraId="1AC69D0A" w14:textId="22DA048A" w:rsidR="00B45B8D" w:rsidRPr="00052C22" w:rsidRDefault="1B9ED0B8" w:rsidP="18658805">
            <w:pPr>
              <w:rPr>
                <w:rStyle w:val="IntenseEmphasis"/>
                <w:rFonts w:asciiTheme="majorHAnsi" w:eastAsiaTheme="majorEastAsia" w:hAnsiTheme="majorHAnsi" w:cstheme="majorBidi"/>
                <w:i w:val="0"/>
                <w:iCs w:val="0"/>
                <w:color w:val="auto"/>
                <w:sz w:val="23"/>
                <w:szCs w:val="23"/>
              </w:rPr>
            </w:pPr>
            <w:r w:rsidRPr="18658805">
              <w:rPr>
                <w:rFonts w:asciiTheme="majorHAnsi" w:eastAsiaTheme="majorEastAsia" w:hAnsiTheme="majorHAnsi" w:cstheme="majorBidi"/>
                <w:sz w:val="23"/>
                <w:szCs w:val="23"/>
                <w:shd w:val="clear" w:color="auto" w:fill="FFFFFF"/>
              </w:rPr>
              <w:t xml:space="preserve">Please be descriptive </w:t>
            </w:r>
            <w:r w:rsidR="70FEB02F" w:rsidRPr="18658805">
              <w:rPr>
                <w:rFonts w:asciiTheme="majorHAnsi" w:eastAsiaTheme="majorEastAsia" w:hAnsiTheme="majorHAnsi" w:cstheme="majorBidi"/>
                <w:sz w:val="23"/>
                <w:szCs w:val="23"/>
                <w:shd w:val="clear" w:color="auto" w:fill="FFFFFF"/>
              </w:rPr>
              <w:t>e.g., Math Tutor</w:t>
            </w:r>
            <w:r w:rsidR="2077DE16" w:rsidRPr="18658805">
              <w:rPr>
                <w:rFonts w:asciiTheme="majorHAnsi" w:eastAsiaTheme="majorEastAsia" w:hAnsiTheme="majorHAnsi" w:cstheme="majorBidi"/>
                <w:sz w:val="23"/>
                <w:szCs w:val="23"/>
                <w:shd w:val="clear" w:color="auto" w:fill="FFFFFF"/>
              </w:rPr>
              <w:t>, Chemistry Grader, Social Media Coordinator</w:t>
            </w:r>
            <w:r w:rsidRPr="18658805">
              <w:rPr>
                <w:rFonts w:asciiTheme="majorHAnsi" w:eastAsiaTheme="majorEastAsia" w:hAnsiTheme="majorHAnsi" w:cstheme="majorBidi"/>
                <w:sz w:val="23"/>
                <w:szCs w:val="23"/>
                <w:shd w:val="clear" w:color="auto" w:fill="FFFFFF"/>
              </w:rPr>
              <w:t xml:space="preserve">. </w:t>
            </w:r>
          </w:p>
        </w:tc>
      </w:tr>
      <w:tr w:rsidR="003C1400" w:rsidRPr="00C47A79" w14:paraId="11455C04" w14:textId="77777777" w:rsidTr="18658805">
        <w:trPr>
          <w:trHeight w:val="432"/>
          <w:jc w:val="center"/>
        </w:trPr>
        <w:tc>
          <w:tcPr>
            <w:tcW w:w="2454" w:type="dxa"/>
            <w:tcBorders>
              <w:left w:val="single" w:sz="4" w:space="0" w:color="auto"/>
            </w:tcBorders>
            <w:vAlign w:val="center"/>
          </w:tcPr>
          <w:p w14:paraId="038BEA5D" w14:textId="69231FD0" w:rsidR="003C1400" w:rsidRPr="00C47A79" w:rsidRDefault="7911DDA2" w:rsidP="18658805">
            <w:pPr>
              <w:rPr>
                <w:rStyle w:val="IntenseEmphasis"/>
                <w:rFonts w:asciiTheme="majorHAnsi" w:eastAsiaTheme="majorEastAsia" w:hAnsiTheme="majorHAnsi" w:cstheme="majorBidi"/>
                <w:b/>
                <w:bCs/>
                <w:i w:val="0"/>
                <w:iCs w:val="0"/>
                <w:color w:val="auto"/>
                <w:sz w:val="23"/>
                <w:szCs w:val="23"/>
              </w:rPr>
            </w:pPr>
            <w:r w:rsidRPr="18658805">
              <w:rPr>
                <w:rStyle w:val="IntenseEmphasis"/>
                <w:rFonts w:asciiTheme="majorHAnsi" w:eastAsiaTheme="majorEastAsia" w:hAnsiTheme="majorHAnsi" w:cstheme="majorBidi"/>
                <w:b/>
                <w:bCs/>
                <w:i w:val="0"/>
                <w:iCs w:val="0"/>
                <w:color w:val="FF0000"/>
                <w:sz w:val="23"/>
                <w:szCs w:val="23"/>
              </w:rPr>
              <w:t>*</w:t>
            </w:r>
            <w:r w:rsidRPr="18658805">
              <w:rPr>
                <w:rStyle w:val="IntenseEmphasis"/>
                <w:rFonts w:asciiTheme="majorHAnsi" w:eastAsiaTheme="majorEastAsia" w:hAnsiTheme="majorHAnsi" w:cstheme="majorBidi"/>
                <w:b/>
                <w:bCs/>
                <w:i w:val="0"/>
                <w:iCs w:val="0"/>
                <w:color w:val="auto"/>
                <w:sz w:val="23"/>
                <w:szCs w:val="23"/>
              </w:rPr>
              <w:t>Departmen</w:t>
            </w:r>
            <w:r w:rsidR="2832A9F0" w:rsidRPr="18658805">
              <w:rPr>
                <w:rStyle w:val="IntenseEmphasis"/>
                <w:rFonts w:asciiTheme="majorHAnsi" w:eastAsiaTheme="majorEastAsia" w:hAnsiTheme="majorHAnsi" w:cstheme="majorBidi"/>
                <w:b/>
                <w:bCs/>
                <w:i w:val="0"/>
                <w:iCs w:val="0"/>
                <w:color w:val="auto"/>
                <w:sz w:val="23"/>
                <w:szCs w:val="23"/>
              </w:rPr>
              <w:t>t</w:t>
            </w:r>
            <w:r w:rsidR="6BF6BB44" w:rsidRPr="18658805">
              <w:rPr>
                <w:rStyle w:val="IntenseEmphasis"/>
                <w:rFonts w:asciiTheme="majorHAnsi" w:eastAsiaTheme="majorEastAsia" w:hAnsiTheme="majorHAnsi" w:cstheme="majorBidi"/>
                <w:b/>
                <w:bCs/>
                <w:i w:val="0"/>
                <w:iCs w:val="0"/>
                <w:color w:val="auto"/>
                <w:sz w:val="23"/>
                <w:szCs w:val="23"/>
              </w:rPr>
              <w:t>/</w:t>
            </w:r>
            <w:r w:rsidR="2832A9F0" w:rsidRPr="18658805">
              <w:rPr>
                <w:rStyle w:val="IntenseEmphasis"/>
                <w:rFonts w:asciiTheme="majorHAnsi" w:eastAsiaTheme="majorEastAsia" w:hAnsiTheme="majorHAnsi" w:cstheme="majorBidi"/>
                <w:b/>
                <w:bCs/>
                <w:i w:val="0"/>
                <w:iCs w:val="0"/>
                <w:color w:val="auto"/>
                <w:sz w:val="23"/>
                <w:szCs w:val="23"/>
              </w:rPr>
              <w:t>Uni</w:t>
            </w:r>
            <w:r w:rsidRPr="18658805">
              <w:rPr>
                <w:rStyle w:val="IntenseEmphasis"/>
                <w:rFonts w:asciiTheme="majorHAnsi" w:eastAsiaTheme="majorEastAsia" w:hAnsiTheme="majorHAnsi" w:cstheme="majorBidi"/>
                <w:b/>
                <w:bCs/>
                <w:i w:val="0"/>
                <w:iCs w:val="0"/>
                <w:color w:val="auto"/>
                <w:sz w:val="23"/>
                <w:szCs w:val="23"/>
              </w:rPr>
              <w:t>t:</w:t>
            </w:r>
          </w:p>
        </w:tc>
        <w:tc>
          <w:tcPr>
            <w:tcW w:w="8161" w:type="dxa"/>
            <w:vAlign w:val="center"/>
          </w:tcPr>
          <w:p w14:paraId="29AA9C92" w14:textId="0E12D413" w:rsidR="003C1400" w:rsidRPr="00C47A79" w:rsidRDefault="003C1400" w:rsidP="18658805">
            <w:pPr>
              <w:rPr>
                <w:rStyle w:val="IntenseEmphasis"/>
                <w:rFonts w:asciiTheme="majorHAnsi" w:eastAsiaTheme="majorEastAsia" w:hAnsiTheme="majorHAnsi" w:cstheme="majorBidi"/>
                <w:i w:val="0"/>
                <w:iCs w:val="0"/>
                <w:color w:val="auto"/>
                <w:sz w:val="23"/>
                <w:szCs w:val="23"/>
              </w:rPr>
            </w:pPr>
          </w:p>
        </w:tc>
      </w:tr>
      <w:tr w:rsidR="003C1400" w:rsidRPr="00C47A79" w14:paraId="22E0D9D6" w14:textId="77777777" w:rsidTr="18658805">
        <w:trPr>
          <w:trHeight w:val="440"/>
          <w:jc w:val="center"/>
        </w:trPr>
        <w:tc>
          <w:tcPr>
            <w:tcW w:w="2454" w:type="dxa"/>
            <w:tcBorders>
              <w:left w:val="single" w:sz="4" w:space="0" w:color="auto"/>
            </w:tcBorders>
            <w:vAlign w:val="center"/>
          </w:tcPr>
          <w:p w14:paraId="3ECE0934" w14:textId="1623801E" w:rsidR="003C1400" w:rsidRPr="00C47A79" w:rsidRDefault="7911DDA2" w:rsidP="18658805">
            <w:pPr>
              <w:rPr>
                <w:rStyle w:val="IntenseEmphasis"/>
                <w:rFonts w:asciiTheme="majorHAnsi" w:eastAsiaTheme="majorEastAsia" w:hAnsiTheme="majorHAnsi" w:cstheme="majorBidi"/>
                <w:b/>
                <w:bCs/>
                <w:i w:val="0"/>
                <w:iCs w:val="0"/>
                <w:color w:val="FF0000"/>
                <w:sz w:val="23"/>
                <w:szCs w:val="23"/>
              </w:rPr>
            </w:pPr>
            <w:r w:rsidRPr="18658805">
              <w:rPr>
                <w:rStyle w:val="IntenseEmphasis"/>
                <w:rFonts w:asciiTheme="majorHAnsi" w:eastAsiaTheme="majorEastAsia" w:hAnsiTheme="majorHAnsi" w:cstheme="majorBidi"/>
                <w:b/>
                <w:bCs/>
                <w:i w:val="0"/>
                <w:iCs w:val="0"/>
                <w:color w:val="FF0000"/>
                <w:sz w:val="23"/>
                <w:szCs w:val="23"/>
              </w:rPr>
              <w:t>*</w:t>
            </w:r>
            <w:r w:rsidRPr="18658805">
              <w:rPr>
                <w:rStyle w:val="IntenseEmphasis"/>
                <w:rFonts w:asciiTheme="majorHAnsi" w:eastAsiaTheme="majorEastAsia" w:hAnsiTheme="majorHAnsi" w:cstheme="majorBidi"/>
                <w:b/>
                <w:bCs/>
                <w:i w:val="0"/>
                <w:iCs w:val="0"/>
                <w:color w:val="auto"/>
                <w:sz w:val="23"/>
                <w:szCs w:val="23"/>
              </w:rPr>
              <w:t>Work Location</w:t>
            </w:r>
          </w:p>
        </w:tc>
        <w:tc>
          <w:tcPr>
            <w:tcW w:w="8161" w:type="dxa"/>
            <w:vAlign w:val="center"/>
          </w:tcPr>
          <w:p w14:paraId="0143D8CD" w14:textId="03886D7F" w:rsidR="003C1400" w:rsidRPr="00C47A79" w:rsidRDefault="1AF864A1" w:rsidP="18658805">
            <w:pPr>
              <w:rPr>
                <w:rStyle w:val="IntenseEmphasis"/>
                <w:rFonts w:asciiTheme="majorHAnsi" w:eastAsiaTheme="majorEastAsia" w:hAnsiTheme="majorHAnsi" w:cstheme="majorBidi"/>
                <w:i w:val="0"/>
                <w:iCs w:val="0"/>
                <w:color w:val="auto"/>
                <w:sz w:val="23"/>
                <w:szCs w:val="23"/>
              </w:rPr>
            </w:pPr>
            <w:r w:rsidRPr="18658805">
              <w:rPr>
                <w:rStyle w:val="IntenseEmphasis"/>
                <w:rFonts w:asciiTheme="majorHAnsi" w:eastAsiaTheme="majorEastAsia" w:hAnsiTheme="majorHAnsi" w:cstheme="majorBidi"/>
                <w:i w:val="0"/>
                <w:iCs w:val="0"/>
                <w:color w:val="auto"/>
                <w:sz w:val="23"/>
                <w:szCs w:val="23"/>
              </w:rPr>
              <w:t>Klamath Fall</w:t>
            </w:r>
            <w:r w:rsidR="1F66A785" w:rsidRPr="18658805">
              <w:rPr>
                <w:rStyle w:val="IntenseEmphasis"/>
                <w:rFonts w:asciiTheme="majorHAnsi" w:eastAsiaTheme="majorEastAsia" w:hAnsiTheme="majorHAnsi" w:cstheme="majorBidi"/>
                <w:i w:val="0"/>
                <w:iCs w:val="0"/>
                <w:color w:val="auto"/>
                <w:sz w:val="23"/>
                <w:szCs w:val="23"/>
              </w:rPr>
              <w:t>s</w:t>
            </w:r>
            <w:r w:rsidRPr="18658805">
              <w:rPr>
                <w:rStyle w:val="IntenseEmphasis"/>
                <w:rFonts w:asciiTheme="majorHAnsi" w:eastAsiaTheme="majorEastAsia" w:hAnsiTheme="majorHAnsi" w:cstheme="majorBidi"/>
                <w:i w:val="0"/>
                <w:iCs w:val="0"/>
                <w:color w:val="auto"/>
                <w:sz w:val="23"/>
                <w:szCs w:val="23"/>
              </w:rPr>
              <w:t>, Portland Metro, Remote, or off-campus location</w:t>
            </w:r>
          </w:p>
        </w:tc>
      </w:tr>
    </w:tbl>
    <w:p w14:paraId="465D7D4C" w14:textId="77777777" w:rsidR="00DB056F" w:rsidRPr="00C47A79" w:rsidRDefault="00DB056F" w:rsidP="18658805">
      <w:pPr>
        <w:spacing w:after="0" w:line="240" w:lineRule="auto"/>
        <w:rPr>
          <w:rFonts w:asciiTheme="majorHAnsi" w:eastAsiaTheme="majorEastAsia" w:hAnsiTheme="majorHAnsi" w:cstheme="majorBidi"/>
          <w:sz w:val="23"/>
          <w:szCs w:val="23"/>
        </w:rPr>
      </w:pP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10615"/>
      </w:tblGrid>
      <w:tr w:rsidR="00DB056F" w:rsidRPr="00C47A79" w14:paraId="13627EAF" w14:textId="77777777" w:rsidTr="18658805">
        <w:trPr>
          <w:trHeight w:val="504"/>
          <w:jc w:val="center"/>
        </w:trPr>
        <w:tc>
          <w:tcPr>
            <w:tcW w:w="10615" w:type="dxa"/>
            <w:shd w:val="clear" w:color="auto" w:fill="003767"/>
            <w:vAlign w:val="center"/>
          </w:tcPr>
          <w:p w14:paraId="0B9CA494" w14:textId="21DBD69C" w:rsidR="00DB056F" w:rsidRPr="00C47A79" w:rsidRDefault="2CCC4B8D" w:rsidP="18658805">
            <w:pPr>
              <w:rPr>
                <w:rFonts w:asciiTheme="majorHAnsi" w:eastAsiaTheme="majorEastAsia" w:hAnsiTheme="majorHAnsi" w:cstheme="majorBidi"/>
                <w:sz w:val="23"/>
                <w:szCs w:val="23"/>
                <w:u w:val="single"/>
              </w:rPr>
            </w:pPr>
            <w:r w:rsidRPr="18658805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3"/>
                <w:szCs w:val="23"/>
              </w:rPr>
              <w:t xml:space="preserve">SUPERVISOR </w:t>
            </w:r>
          </w:p>
        </w:tc>
      </w:tr>
    </w:tbl>
    <w:p w14:paraId="44A2CCE6" w14:textId="77777777" w:rsidR="00DB056F" w:rsidRPr="00C47A79" w:rsidRDefault="00DB056F" w:rsidP="18658805">
      <w:pPr>
        <w:spacing w:after="0" w:line="240" w:lineRule="auto"/>
        <w:rPr>
          <w:rFonts w:asciiTheme="majorHAnsi" w:eastAsiaTheme="majorEastAsia" w:hAnsiTheme="majorHAnsi" w:cstheme="majorBidi"/>
          <w:sz w:val="23"/>
          <w:szCs w:val="23"/>
        </w:rPr>
      </w:pPr>
    </w:p>
    <w:tbl>
      <w:tblPr>
        <w:tblStyle w:val="TableGrid"/>
        <w:tblW w:w="10554" w:type="dxa"/>
        <w:jc w:val="center"/>
        <w:tblLook w:val="04A0" w:firstRow="1" w:lastRow="0" w:firstColumn="1" w:lastColumn="0" w:noHBand="0" w:noVBand="1"/>
      </w:tblPr>
      <w:tblGrid>
        <w:gridCol w:w="2425"/>
        <w:gridCol w:w="8129"/>
      </w:tblGrid>
      <w:tr w:rsidR="00DB056F" w:rsidRPr="00C47A79" w14:paraId="6ACBF8CE" w14:textId="77777777" w:rsidTr="18658805">
        <w:trPr>
          <w:trHeight w:val="432"/>
          <w:jc w:val="center"/>
        </w:trPr>
        <w:tc>
          <w:tcPr>
            <w:tcW w:w="2425" w:type="dxa"/>
            <w:tcBorders>
              <w:left w:val="single" w:sz="4" w:space="0" w:color="auto"/>
            </w:tcBorders>
            <w:vAlign w:val="center"/>
          </w:tcPr>
          <w:p w14:paraId="349B7EC7" w14:textId="77777777" w:rsidR="00DB056F" w:rsidRPr="00C47A79" w:rsidRDefault="2CCC4B8D" w:rsidP="18658805">
            <w:pPr>
              <w:rPr>
                <w:rStyle w:val="IntenseEmphasis"/>
                <w:rFonts w:asciiTheme="majorHAnsi" w:eastAsiaTheme="majorEastAsia" w:hAnsiTheme="majorHAnsi" w:cstheme="majorBidi"/>
                <w:b/>
                <w:bCs/>
                <w:i w:val="0"/>
                <w:iCs w:val="0"/>
                <w:color w:val="auto"/>
                <w:sz w:val="23"/>
                <w:szCs w:val="23"/>
              </w:rPr>
            </w:pPr>
            <w:r w:rsidRPr="18658805">
              <w:rPr>
                <w:rStyle w:val="IntenseEmphasis"/>
                <w:rFonts w:asciiTheme="majorHAnsi" w:eastAsiaTheme="majorEastAsia" w:hAnsiTheme="majorHAnsi" w:cstheme="majorBidi"/>
                <w:b/>
                <w:bCs/>
                <w:i w:val="0"/>
                <w:iCs w:val="0"/>
                <w:color w:val="FF0000"/>
                <w:sz w:val="23"/>
                <w:szCs w:val="23"/>
              </w:rPr>
              <w:t>*</w:t>
            </w:r>
            <w:r w:rsidRPr="18658805">
              <w:rPr>
                <w:rStyle w:val="IntenseEmphasis"/>
                <w:rFonts w:asciiTheme="majorHAnsi" w:eastAsiaTheme="majorEastAsia" w:hAnsiTheme="majorHAnsi" w:cstheme="majorBidi"/>
                <w:b/>
                <w:bCs/>
                <w:i w:val="0"/>
                <w:iCs w:val="0"/>
                <w:color w:val="auto"/>
                <w:sz w:val="23"/>
                <w:szCs w:val="23"/>
              </w:rPr>
              <w:t>Supervisor’s Name</w:t>
            </w:r>
          </w:p>
        </w:tc>
        <w:tc>
          <w:tcPr>
            <w:tcW w:w="8129" w:type="dxa"/>
            <w:vAlign w:val="center"/>
          </w:tcPr>
          <w:p w14:paraId="4C5B6F5C" w14:textId="6553F05E" w:rsidR="00DB056F" w:rsidRPr="00C47A79" w:rsidRDefault="00DB056F" w:rsidP="18658805">
            <w:pPr>
              <w:rPr>
                <w:rStyle w:val="IntenseEmphasis"/>
                <w:rFonts w:asciiTheme="majorHAnsi" w:eastAsiaTheme="majorEastAsia" w:hAnsiTheme="majorHAnsi" w:cstheme="majorBidi"/>
                <w:i w:val="0"/>
                <w:iCs w:val="0"/>
                <w:color w:val="auto"/>
                <w:sz w:val="23"/>
                <w:szCs w:val="23"/>
              </w:rPr>
            </w:pPr>
          </w:p>
        </w:tc>
      </w:tr>
      <w:tr w:rsidR="00DB056F" w:rsidRPr="00C47A79" w14:paraId="51E909CD" w14:textId="77777777" w:rsidTr="18658805">
        <w:trPr>
          <w:trHeight w:val="432"/>
          <w:jc w:val="center"/>
        </w:trPr>
        <w:tc>
          <w:tcPr>
            <w:tcW w:w="2425" w:type="dxa"/>
            <w:tcBorders>
              <w:left w:val="single" w:sz="4" w:space="0" w:color="auto"/>
            </w:tcBorders>
            <w:vAlign w:val="center"/>
          </w:tcPr>
          <w:p w14:paraId="2E14F59E" w14:textId="77777777" w:rsidR="00DB056F" w:rsidRPr="00C47A79" w:rsidRDefault="2CCC4B8D" w:rsidP="18658805">
            <w:pPr>
              <w:rPr>
                <w:rStyle w:val="IntenseEmphasis"/>
                <w:rFonts w:asciiTheme="majorHAnsi" w:eastAsiaTheme="majorEastAsia" w:hAnsiTheme="majorHAnsi" w:cstheme="majorBidi"/>
                <w:b/>
                <w:bCs/>
                <w:i w:val="0"/>
                <w:iCs w:val="0"/>
                <w:color w:val="auto"/>
                <w:sz w:val="23"/>
                <w:szCs w:val="23"/>
              </w:rPr>
            </w:pPr>
            <w:r w:rsidRPr="18658805">
              <w:rPr>
                <w:rStyle w:val="IntenseEmphasis"/>
                <w:rFonts w:asciiTheme="majorHAnsi" w:eastAsiaTheme="majorEastAsia" w:hAnsiTheme="majorHAnsi" w:cstheme="majorBidi"/>
                <w:b/>
                <w:bCs/>
                <w:i w:val="0"/>
                <w:iCs w:val="0"/>
                <w:color w:val="FF0000"/>
                <w:sz w:val="23"/>
                <w:szCs w:val="23"/>
              </w:rPr>
              <w:t>*</w:t>
            </w:r>
            <w:r w:rsidRPr="18658805">
              <w:rPr>
                <w:rStyle w:val="IntenseEmphasis"/>
                <w:rFonts w:asciiTheme="majorHAnsi" w:eastAsiaTheme="majorEastAsia" w:hAnsiTheme="majorHAnsi" w:cstheme="majorBidi"/>
                <w:b/>
                <w:bCs/>
                <w:i w:val="0"/>
                <w:iCs w:val="0"/>
                <w:color w:val="auto"/>
                <w:sz w:val="23"/>
                <w:szCs w:val="23"/>
              </w:rPr>
              <w:t>Supervisor’s Title</w:t>
            </w:r>
          </w:p>
        </w:tc>
        <w:tc>
          <w:tcPr>
            <w:tcW w:w="8129" w:type="dxa"/>
            <w:vAlign w:val="center"/>
          </w:tcPr>
          <w:p w14:paraId="751F6EC2" w14:textId="603921B6" w:rsidR="00DB056F" w:rsidRPr="00C47A79" w:rsidRDefault="00DB056F" w:rsidP="18658805">
            <w:pPr>
              <w:rPr>
                <w:rStyle w:val="IntenseEmphasis"/>
                <w:rFonts w:asciiTheme="majorHAnsi" w:eastAsiaTheme="majorEastAsia" w:hAnsiTheme="majorHAnsi" w:cstheme="majorBidi"/>
                <w:i w:val="0"/>
                <w:iCs w:val="0"/>
                <w:color w:val="auto"/>
                <w:sz w:val="23"/>
                <w:szCs w:val="23"/>
              </w:rPr>
            </w:pPr>
          </w:p>
        </w:tc>
      </w:tr>
    </w:tbl>
    <w:p w14:paraId="7429EB17" w14:textId="77777777" w:rsidR="00DB056F" w:rsidRPr="00C47A79" w:rsidRDefault="00DB056F" w:rsidP="18658805">
      <w:pPr>
        <w:spacing w:after="0" w:line="240" w:lineRule="auto"/>
        <w:rPr>
          <w:rFonts w:asciiTheme="majorHAnsi" w:eastAsiaTheme="majorEastAsia" w:hAnsiTheme="majorHAnsi" w:cstheme="majorBidi"/>
          <w:sz w:val="23"/>
          <w:szCs w:val="23"/>
        </w:rPr>
      </w:pP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10615"/>
      </w:tblGrid>
      <w:tr w:rsidR="00DB056F" w:rsidRPr="00C47A79" w14:paraId="5BF1DDF8" w14:textId="77777777" w:rsidTr="18658805">
        <w:trPr>
          <w:trHeight w:val="504"/>
          <w:jc w:val="center"/>
        </w:trPr>
        <w:tc>
          <w:tcPr>
            <w:tcW w:w="10615" w:type="dxa"/>
            <w:shd w:val="clear" w:color="auto" w:fill="003767"/>
            <w:vAlign w:val="center"/>
          </w:tcPr>
          <w:p w14:paraId="072CC799" w14:textId="098C5872" w:rsidR="00DB056F" w:rsidRPr="00C47A79" w:rsidRDefault="2CCC4B8D" w:rsidP="18658805">
            <w:pPr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3"/>
                <w:szCs w:val="23"/>
              </w:rPr>
            </w:pPr>
            <w:r w:rsidRPr="18658805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3"/>
                <w:szCs w:val="23"/>
              </w:rPr>
              <w:t>JOB</w:t>
            </w:r>
            <w:r w:rsidR="0548AD21" w:rsidRPr="18658805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3"/>
                <w:szCs w:val="23"/>
              </w:rPr>
              <w:t xml:space="preserve"> </w:t>
            </w:r>
            <w:r w:rsidR="4F36D771" w:rsidRPr="18658805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3"/>
                <w:szCs w:val="23"/>
              </w:rPr>
              <w:t>DESCRIPTION</w:t>
            </w:r>
          </w:p>
        </w:tc>
      </w:tr>
    </w:tbl>
    <w:p w14:paraId="6D6DE589" w14:textId="1AB404F3" w:rsidR="00506F9B" w:rsidRPr="00C47A79" w:rsidRDefault="00506F9B" w:rsidP="18658805">
      <w:pPr>
        <w:spacing w:after="0" w:line="240" w:lineRule="auto"/>
        <w:rPr>
          <w:rFonts w:asciiTheme="majorHAnsi" w:eastAsiaTheme="majorEastAsia" w:hAnsiTheme="majorHAnsi" w:cstheme="majorBidi"/>
          <w:sz w:val="23"/>
          <w:szCs w:val="23"/>
        </w:rPr>
      </w:pPr>
    </w:p>
    <w:tbl>
      <w:tblPr>
        <w:tblStyle w:val="TableGrid"/>
        <w:tblW w:w="10554" w:type="dxa"/>
        <w:jc w:val="center"/>
        <w:tblLook w:val="04A0" w:firstRow="1" w:lastRow="0" w:firstColumn="1" w:lastColumn="0" w:noHBand="0" w:noVBand="1"/>
      </w:tblPr>
      <w:tblGrid>
        <w:gridCol w:w="10554"/>
      </w:tblGrid>
      <w:tr w:rsidR="005F401A" w:rsidRPr="00C47A79" w14:paraId="1A11E693" w14:textId="77777777" w:rsidTr="7921B7C1">
        <w:trPr>
          <w:jc w:val="center"/>
        </w:trPr>
        <w:tc>
          <w:tcPr>
            <w:tcW w:w="10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1D90C5" w14:textId="1AEDF1A0" w:rsidR="002D657E" w:rsidRPr="002D657E" w:rsidRDefault="79C13BF5" w:rsidP="18658805">
            <w:pPr>
              <w:rPr>
                <w:rFonts w:asciiTheme="majorHAnsi" w:eastAsiaTheme="majorEastAsia" w:hAnsiTheme="majorHAnsi" w:cstheme="majorBidi"/>
                <w:sz w:val="23"/>
                <w:szCs w:val="23"/>
              </w:rPr>
            </w:pPr>
            <w:r w:rsidRPr="18658805">
              <w:rPr>
                <w:rFonts w:asciiTheme="majorHAnsi" w:eastAsiaTheme="majorEastAsia" w:hAnsiTheme="majorHAnsi" w:cstheme="majorBidi"/>
                <w:b/>
                <w:bCs/>
                <w:sz w:val="23"/>
                <w:szCs w:val="23"/>
              </w:rPr>
              <w:t>ABOUT THE ROLE AND THE DEPARTMENT</w:t>
            </w:r>
          </w:p>
          <w:p w14:paraId="7AA4A9C5" w14:textId="2BF0EEDD" w:rsidR="005F401A" w:rsidRPr="00C47A79" w:rsidRDefault="4B4343BF" w:rsidP="4CEBF7AA">
            <w:pPr>
              <w:rPr>
                <w:rFonts w:asciiTheme="majorHAnsi" w:eastAsiaTheme="majorEastAsia" w:hAnsiTheme="majorHAnsi" w:cstheme="majorBidi"/>
                <w:sz w:val="23"/>
                <w:szCs w:val="23"/>
              </w:rPr>
            </w:pPr>
            <w:r w:rsidRPr="4CEBF7AA">
              <w:rPr>
                <w:rFonts w:asciiTheme="majorHAnsi" w:eastAsiaTheme="majorEastAsia" w:hAnsiTheme="majorHAnsi" w:cstheme="majorBidi"/>
                <w:sz w:val="23"/>
                <w:szCs w:val="23"/>
              </w:rPr>
              <w:t>To help target the appropriate applicants, describe the department</w:t>
            </w:r>
            <w:r w:rsidR="7B5F657E" w:rsidRPr="4CEBF7AA">
              <w:rPr>
                <w:rFonts w:asciiTheme="majorHAnsi" w:eastAsiaTheme="majorEastAsia" w:hAnsiTheme="majorHAnsi" w:cstheme="majorBidi"/>
                <w:sz w:val="23"/>
                <w:szCs w:val="23"/>
              </w:rPr>
              <w:t xml:space="preserve"> and </w:t>
            </w:r>
            <w:r w:rsidRPr="4CEBF7AA">
              <w:rPr>
                <w:rFonts w:asciiTheme="majorHAnsi" w:eastAsiaTheme="majorEastAsia" w:hAnsiTheme="majorHAnsi" w:cstheme="majorBidi"/>
                <w:sz w:val="23"/>
                <w:szCs w:val="23"/>
              </w:rPr>
              <w:t>work environment</w:t>
            </w:r>
            <w:r w:rsidR="25036EC7" w:rsidRPr="4CEBF7AA">
              <w:rPr>
                <w:rFonts w:asciiTheme="majorHAnsi" w:eastAsiaTheme="majorEastAsia" w:hAnsiTheme="majorHAnsi" w:cstheme="majorBidi"/>
                <w:sz w:val="23"/>
                <w:szCs w:val="23"/>
              </w:rPr>
              <w:t xml:space="preserve">. </w:t>
            </w:r>
          </w:p>
        </w:tc>
      </w:tr>
      <w:tr w:rsidR="00B45B8D" w:rsidRPr="00C47A79" w14:paraId="61A77024" w14:textId="77777777" w:rsidTr="7921B7C1">
        <w:trPr>
          <w:trHeight w:val="585"/>
          <w:jc w:val="center"/>
        </w:trPr>
        <w:tc>
          <w:tcPr>
            <w:tcW w:w="10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497FC" w14:textId="761D1441" w:rsidR="000A2354" w:rsidRPr="00F9151B" w:rsidRDefault="000A2354" w:rsidP="18658805">
            <w:pPr>
              <w:spacing w:before="65"/>
              <w:ind w:right="90"/>
              <w:rPr>
                <w:rStyle w:val="IntenseEmphasis"/>
                <w:rFonts w:asciiTheme="majorHAnsi" w:eastAsiaTheme="majorEastAsia" w:hAnsiTheme="majorHAnsi" w:cstheme="majorBidi"/>
                <w:i w:val="0"/>
                <w:iCs w:val="0"/>
                <w:color w:val="auto"/>
                <w:sz w:val="23"/>
                <w:szCs w:val="23"/>
              </w:rPr>
            </w:pPr>
          </w:p>
        </w:tc>
      </w:tr>
    </w:tbl>
    <w:p w14:paraId="10E3634D" w14:textId="77777777" w:rsidR="004A2BB4" w:rsidRDefault="004A2BB4" w:rsidP="18658805">
      <w:pPr>
        <w:spacing w:after="0" w:line="240" w:lineRule="auto"/>
        <w:rPr>
          <w:rFonts w:asciiTheme="majorHAnsi" w:eastAsiaTheme="majorEastAsia" w:hAnsiTheme="majorHAnsi" w:cstheme="majorBidi"/>
          <w:sz w:val="23"/>
          <w:szCs w:val="23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368"/>
      </w:tblGrid>
      <w:tr w:rsidR="4CEBF7AA" w14:paraId="50FA2C85" w14:textId="77777777" w:rsidTr="7921B7C1">
        <w:trPr>
          <w:trHeight w:val="300"/>
          <w:jc w:val="center"/>
        </w:trPr>
        <w:tc>
          <w:tcPr>
            <w:tcW w:w="10554" w:type="dxa"/>
            <w:tcBorders>
              <w:top w:val="none" w:sz="4" w:space="0" w:color="000000" w:themeColor="text1"/>
              <w:left w:val="none" w:sz="4" w:space="0" w:color="000000" w:themeColor="text1"/>
              <w:bottom w:val="single" w:sz="2" w:space="0" w:color="000000" w:themeColor="text1"/>
              <w:right w:val="none" w:sz="4" w:space="0" w:color="000000" w:themeColor="text1"/>
            </w:tcBorders>
            <w:shd w:val="clear" w:color="auto" w:fill="F2F2F2" w:themeFill="background1" w:themeFillShade="F2"/>
          </w:tcPr>
          <w:p w14:paraId="26227ADB" w14:textId="472180E2" w:rsidR="4CEBF7AA" w:rsidRDefault="4CEBF7AA" w:rsidP="4CEBF7AA">
            <w:pPr>
              <w:rPr>
                <w:rStyle w:val="IntenseEmphasis"/>
                <w:rFonts w:asciiTheme="majorHAnsi" w:eastAsiaTheme="majorEastAsia" w:hAnsiTheme="majorHAnsi" w:cstheme="majorBidi"/>
                <w:b/>
                <w:bCs/>
                <w:i w:val="0"/>
                <w:iCs w:val="0"/>
                <w:color w:val="auto"/>
                <w:sz w:val="23"/>
                <w:szCs w:val="23"/>
              </w:rPr>
            </w:pPr>
            <w:r w:rsidRPr="4CEBF7AA">
              <w:rPr>
                <w:rStyle w:val="IntenseEmphasis"/>
                <w:rFonts w:asciiTheme="majorHAnsi" w:eastAsiaTheme="majorEastAsia" w:hAnsiTheme="majorHAnsi" w:cstheme="majorBidi"/>
                <w:b/>
                <w:bCs/>
                <w:i w:val="0"/>
                <w:iCs w:val="0"/>
                <w:color w:val="auto"/>
                <w:sz w:val="23"/>
                <w:szCs w:val="23"/>
              </w:rPr>
              <w:t>JOB DUTIES</w:t>
            </w:r>
          </w:p>
        </w:tc>
      </w:tr>
      <w:tr w:rsidR="4CEBF7AA" w14:paraId="29814AAE" w14:textId="77777777" w:rsidTr="7921B7C1">
        <w:trPr>
          <w:trHeight w:val="570"/>
          <w:jc w:val="center"/>
        </w:trPr>
        <w:tc>
          <w:tcPr>
            <w:tcW w:w="105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BF978A2" w14:textId="54EBCA48" w:rsidR="4CEBF7AA" w:rsidRDefault="4CEBF7AA" w:rsidP="4CEBF7AA">
            <w:pPr>
              <w:rPr>
                <w:rFonts w:asciiTheme="majorHAnsi" w:eastAsiaTheme="majorEastAsia" w:hAnsiTheme="majorHAnsi" w:cstheme="majorBidi"/>
                <w:sz w:val="23"/>
                <w:szCs w:val="23"/>
              </w:rPr>
            </w:pPr>
          </w:p>
        </w:tc>
      </w:tr>
    </w:tbl>
    <w:p w14:paraId="6EC96F8B" w14:textId="28AA5A27" w:rsidR="4CEBF7AA" w:rsidRDefault="4CEBF7AA" w:rsidP="4CEBF7AA">
      <w:pPr>
        <w:spacing w:after="0" w:line="240" w:lineRule="auto"/>
        <w:rPr>
          <w:rFonts w:asciiTheme="majorHAnsi" w:eastAsiaTheme="majorEastAsia" w:hAnsiTheme="majorHAnsi" w:cstheme="majorBidi"/>
          <w:sz w:val="23"/>
          <w:szCs w:val="23"/>
        </w:rPr>
      </w:pPr>
    </w:p>
    <w:tbl>
      <w:tblPr>
        <w:tblStyle w:val="TableGrid"/>
        <w:tblW w:w="10554" w:type="dxa"/>
        <w:jc w:val="center"/>
        <w:tblLook w:val="04A0" w:firstRow="1" w:lastRow="0" w:firstColumn="1" w:lastColumn="0" w:noHBand="0" w:noVBand="1"/>
      </w:tblPr>
      <w:tblGrid>
        <w:gridCol w:w="3750"/>
        <w:gridCol w:w="6804"/>
      </w:tblGrid>
      <w:tr w:rsidR="18658805" w14:paraId="26EB014E" w14:textId="77777777" w:rsidTr="7921B7C1">
        <w:trPr>
          <w:trHeight w:val="300"/>
          <w:jc w:val="center"/>
        </w:trPr>
        <w:tc>
          <w:tcPr>
            <w:tcW w:w="10554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single" w:sz="2" w:space="0" w:color="000000" w:themeColor="text1"/>
              <w:right w:val="none" w:sz="4" w:space="0" w:color="000000" w:themeColor="text1"/>
            </w:tcBorders>
            <w:shd w:val="clear" w:color="auto" w:fill="F2F2F2" w:themeFill="background1" w:themeFillShade="F2"/>
          </w:tcPr>
          <w:p w14:paraId="28B5ECEB" w14:textId="61B26FE1" w:rsidR="0A116801" w:rsidRDefault="7E588A51" w:rsidP="18658805">
            <w:pPr>
              <w:rPr>
                <w:rFonts w:asciiTheme="majorHAnsi" w:eastAsiaTheme="majorEastAsia" w:hAnsiTheme="majorHAnsi" w:cstheme="majorBidi"/>
                <w:sz w:val="23"/>
                <w:szCs w:val="23"/>
              </w:rPr>
            </w:pPr>
            <w:r w:rsidRPr="711ACD6E">
              <w:rPr>
                <w:rFonts w:asciiTheme="majorHAnsi" w:eastAsiaTheme="majorEastAsia" w:hAnsiTheme="majorHAnsi" w:cstheme="majorBidi"/>
                <w:sz w:val="23"/>
                <w:szCs w:val="23"/>
              </w:rPr>
              <w:t>The following are top skills employers look for in new employees</w:t>
            </w:r>
            <w:bookmarkStart w:id="0" w:name="_Int_Ze9VVEdn"/>
            <w:r w:rsidRPr="711ACD6E">
              <w:rPr>
                <w:rFonts w:asciiTheme="majorHAnsi" w:eastAsiaTheme="majorEastAsia" w:hAnsiTheme="majorHAnsi" w:cstheme="majorBidi"/>
                <w:sz w:val="23"/>
                <w:szCs w:val="23"/>
              </w:rPr>
              <w:t>:  *</w:t>
            </w:r>
            <w:bookmarkEnd w:id="0"/>
            <w:r w:rsidRPr="711ACD6E">
              <w:rPr>
                <w:rFonts w:asciiTheme="majorHAnsi" w:eastAsiaTheme="majorEastAsia" w:hAnsiTheme="majorHAnsi" w:cstheme="majorBidi"/>
                <w:sz w:val="23"/>
                <w:szCs w:val="23"/>
              </w:rPr>
              <w:t>Please consider including in the job duties section any of these “career readiness skills” that the student employee will gain through this position.</w:t>
            </w:r>
          </w:p>
          <w:p w14:paraId="2B306624" w14:textId="3977FCEF" w:rsidR="18658805" w:rsidRDefault="18658805" w:rsidP="18658805">
            <w:pPr>
              <w:rPr>
                <w:rFonts w:asciiTheme="majorHAnsi" w:eastAsiaTheme="majorEastAsia" w:hAnsiTheme="majorHAnsi" w:cstheme="majorBidi"/>
                <w:sz w:val="23"/>
                <w:szCs w:val="23"/>
              </w:rPr>
            </w:pPr>
          </w:p>
        </w:tc>
      </w:tr>
      <w:tr w:rsidR="7921B7C1" w14:paraId="0F631701" w14:textId="77777777" w:rsidTr="7921B7C1">
        <w:trPr>
          <w:trHeight w:val="300"/>
          <w:jc w:val="center"/>
        </w:trPr>
        <w:tc>
          <w:tcPr>
            <w:tcW w:w="37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3398FD0" w14:textId="3347FFFB" w:rsidR="24A50157" w:rsidRDefault="24A50157" w:rsidP="7921B7C1">
            <w:pPr>
              <w:pStyle w:val="ListParagraph"/>
              <w:numPr>
                <w:ilvl w:val="0"/>
                <w:numId w:val="25"/>
              </w:numPr>
              <w:rPr>
                <w:rFonts w:asciiTheme="majorHAnsi" w:eastAsiaTheme="majorEastAsia" w:hAnsiTheme="majorHAnsi" w:cstheme="majorBidi"/>
                <w:sz w:val="23"/>
                <w:szCs w:val="23"/>
              </w:rPr>
            </w:pPr>
            <w:r w:rsidRPr="7921B7C1">
              <w:rPr>
                <w:rFonts w:asciiTheme="majorHAnsi" w:eastAsiaTheme="majorEastAsia" w:hAnsiTheme="majorHAnsi" w:cstheme="majorBidi"/>
                <w:sz w:val="23"/>
                <w:szCs w:val="23"/>
              </w:rPr>
              <w:t>critical thinking/problem solving</w:t>
            </w:r>
          </w:p>
        </w:tc>
        <w:tc>
          <w:tcPr>
            <w:tcW w:w="680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4AF3542" w14:textId="3A44FFA8" w:rsidR="7921B7C1" w:rsidRDefault="7921B7C1" w:rsidP="7921B7C1">
            <w:pPr>
              <w:rPr>
                <w:rStyle w:val="IntenseEmphasis"/>
                <w:rFonts w:asciiTheme="majorHAnsi" w:eastAsiaTheme="majorEastAsia" w:hAnsiTheme="majorHAnsi" w:cstheme="majorBidi"/>
                <w:i w:val="0"/>
                <w:iCs w:val="0"/>
                <w:color w:val="auto"/>
                <w:sz w:val="23"/>
                <w:szCs w:val="23"/>
              </w:rPr>
            </w:pPr>
          </w:p>
        </w:tc>
      </w:tr>
      <w:tr w:rsidR="005E18D2" w:rsidRPr="00C47A79" w14:paraId="4B0E3198" w14:textId="77777777" w:rsidTr="7921B7C1">
        <w:trPr>
          <w:trHeight w:val="300"/>
          <w:jc w:val="center"/>
        </w:trPr>
        <w:tc>
          <w:tcPr>
            <w:tcW w:w="37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AC0F47" w14:textId="27B4A44F" w:rsidR="005E18D2" w:rsidRPr="005E18D2" w:rsidRDefault="6F2BBD9E" w:rsidP="18658805">
            <w:pPr>
              <w:pStyle w:val="ListParagraph"/>
              <w:numPr>
                <w:ilvl w:val="0"/>
                <w:numId w:val="25"/>
              </w:numPr>
              <w:rPr>
                <w:rStyle w:val="IntenseEmphasis"/>
                <w:rFonts w:asciiTheme="majorHAnsi" w:eastAsiaTheme="majorEastAsia" w:hAnsiTheme="majorHAnsi" w:cstheme="majorBidi"/>
                <w:b/>
                <w:bCs/>
                <w:i w:val="0"/>
                <w:iCs w:val="0"/>
                <w:color w:val="auto"/>
                <w:sz w:val="23"/>
                <w:szCs w:val="23"/>
              </w:rPr>
            </w:pPr>
            <w:r w:rsidRPr="18658805">
              <w:rPr>
                <w:rFonts w:asciiTheme="majorHAnsi" w:eastAsiaTheme="majorEastAsia" w:hAnsiTheme="majorHAnsi" w:cstheme="majorBidi"/>
                <w:sz w:val="23"/>
                <w:szCs w:val="23"/>
              </w:rPr>
              <w:t xml:space="preserve">oral/written communication: </w:t>
            </w:r>
          </w:p>
        </w:tc>
        <w:tc>
          <w:tcPr>
            <w:tcW w:w="680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2D2C64C" w14:textId="77777777" w:rsidR="005E18D2" w:rsidRPr="00C47A79" w:rsidRDefault="005E18D2" w:rsidP="18658805">
            <w:pPr>
              <w:rPr>
                <w:rStyle w:val="IntenseEmphasis"/>
                <w:rFonts w:asciiTheme="majorHAnsi" w:eastAsiaTheme="majorEastAsia" w:hAnsiTheme="majorHAnsi" w:cstheme="majorBidi"/>
                <w:i w:val="0"/>
                <w:iCs w:val="0"/>
                <w:color w:val="auto"/>
                <w:sz w:val="23"/>
                <w:szCs w:val="23"/>
              </w:rPr>
            </w:pPr>
          </w:p>
        </w:tc>
      </w:tr>
      <w:tr w:rsidR="005E18D2" w:rsidRPr="00C47A79" w14:paraId="1B947AB1" w14:textId="77777777" w:rsidTr="7921B7C1">
        <w:trPr>
          <w:trHeight w:val="300"/>
          <w:jc w:val="center"/>
        </w:trPr>
        <w:tc>
          <w:tcPr>
            <w:tcW w:w="3750" w:type="dxa"/>
            <w:tcBorders>
              <w:top w:val="single" w:sz="2" w:space="0" w:color="000000" w:themeColor="text1"/>
            </w:tcBorders>
          </w:tcPr>
          <w:p w14:paraId="21A09D8D" w14:textId="58102165" w:rsidR="005E18D2" w:rsidRPr="005E18D2" w:rsidRDefault="6F2BBD9E" w:rsidP="18658805">
            <w:pPr>
              <w:pStyle w:val="ListParagraph"/>
              <w:numPr>
                <w:ilvl w:val="0"/>
                <w:numId w:val="25"/>
              </w:numPr>
              <w:rPr>
                <w:rStyle w:val="IntenseEmphasis"/>
                <w:rFonts w:asciiTheme="majorHAnsi" w:eastAsiaTheme="majorEastAsia" w:hAnsiTheme="majorHAnsi" w:cstheme="majorBidi"/>
                <w:b/>
                <w:bCs/>
                <w:i w:val="0"/>
                <w:iCs w:val="0"/>
                <w:color w:val="auto"/>
                <w:sz w:val="23"/>
                <w:szCs w:val="23"/>
              </w:rPr>
            </w:pPr>
            <w:r w:rsidRPr="18658805">
              <w:rPr>
                <w:rFonts w:asciiTheme="majorHAnsi" w:eastAsiaTheme="majorEastAsia" w:hAnsiTheme="majorHAnsi" w:cstheme="majorBidi"/>
                <w:sz w:val="23"/>
                <w:szCs w:val="23"/>
              </w:rPr>
              <w:t xml:space="preserve">teamwork/collaboration: </w:t>
            </w:r>
          </w:p>
        </w:tc>
        <w:tc>
          <w:tcPr>
            <w:tcW w:w="6804" w:type="dxa"/>
            <w:tcBorders>
              <w:top w:val="single" w:sz="2" w:space="0" w:color="000000" w:themeColor="text1"/>
            </w:tcBorders>
            <w:vAlign w:val="center"/>
          </w:tcPr>
          <w:p w14:paraId="29C8E8B7" w14:textId="77777777" w:rsidR="005E18D2" w:rsidRPr="00C47A79" w:rsidRDefault="005E18D2" w:rsidP="18658805">
            <w:pPr>
              <w:rPr>
                <w:rStyle w:val="IntenseEmphasis"/>
                <w:rFonts w:asciiTheme="majorHAnsi" w:eastAsiaTheme="majorEastAsia" w:hAnsiTheme="majorHAnsi" w:cstheme="majorBidi"/>
                <w:i w:val="0"/>
                <w:iCs w:val="0"/>
                <w:color w:val="auto"/>
                <w:sz w:val="23"/>
                <w:szCs w:val="23"/>
              </w:rPr>
            </w:pPr>
          </w:p>
        </w:tc>
      </w:tr>
      <w:tr w:rsidR="005E18D2" w:rsidRPr="00C47A79" w14:paraId="737B756E" w14:textId="77777777" w:rsidTr="7921B7C1">
        <w:trPr>
          <w:trHeight w:val="300"/>
          <w:jc w:val="center"/>
        </w:trPr>
        <w:tc>
          <w:tcPr>
            <w:tcW w:w="3750" w:type="dxa"/>
          </w:tcPr>
          <w:p w14:paraId="34BFFE14" w14:textId="7DDE1074" w:rsidR="005E18D2" w:rsidRPr="005E18D2" w:rsidRDefault="6F2BBD9E" w:rsidP="18658805">
            <w:pPr>
              <w:pStyle w:val="ListParagraph"/>
              <w:numPr>
                <w:ilvl w:val="0"/>
                <w:numId w:val="25"/>
              </w:numPr>
              <w:rPr>
                <w:rStyle w:val="IntenseEmphasis"/>
                <w:rFonts w:asciiTheme="majorHAnsi" w:eastAsiaTheme="majorEastAsia" w:hAnsiTheme="majorHAnsi" w:cstheme="majorBidi"/>
                <w:b/>
                <w:bCs/>
                <w:i w:val="0"/>
                <w:iCs w:val="0"/>
                <w:color w:val="auto"/>
                <w:sz w:val="23"/>
                <w:szCs w:val="23"/>
              </w:rPr>
            </w:pPr>
            <w:r w:rsidRPr="18658805">
              <w:rPr>
                <w:rFonts w:asciiTheme="majorHAnsi" w:eastAsiaTheme="majorEastAsia" w:hAnsiTheme="majorHAnsi" w:cstheme="majorBidi"/>
                <w:sz w:val="23"/>
                <w:szCs w:val="23"/>
              </w:rPr>
              <w:lastRenderedPageBreak/>
              <w:t xml:space="preserve">digital technology: </w:t>
            </w:r>
          </w:p>
        </w:tc>
        <w:tc>
          <w:tcPr>
            <w:tcW w:w="6804" w:type="dxa"/>
            <w:vAlign w:val="center"/>
          </w:tcPr>
          <w:p w14:paraId="448312F7" w14:textId="77777777" w:rsidR="005E18D2" w:rsidRPr="00C47A79" w:rsidRDefault="005E18D2" w:rsidP="18658805">
            <w:pPr>
              <w:rPr>
                <w:rStyle w:val="IntenseEmphasis"/>
                <w:rFonts w:asciiTheme="majorHAnsi" w:eastAsiaTheme="majorEastAsia" w:hAnsiTheme="majorHAnsi" w:cstheme="majorBidi"/>
                <w:i w:val="0"/>
                <w:iCs w:val="0"/>
                <w:color w:val="auto"/>
                <w:sz w:val="23"/>
                <w:szCs w:val="23"/>
              </w:rPr>
            </w:pPr>
          </w:p>
        </w:tc>
      </w:tr>
      <w:tr w:rsidR="005E18D2" w:rsidRPr="00C47A79" w14:paraId="331E78CE" w14:textId="77777777" w:rsidTr="7921B7C1">
        <w:trPr>
          <w:trHeight w:val="300"/>
          <w:jc w:val="center"/>
        </w:trPr>
        <w:tc>
          <w:tcPr>
            <w:tcW w:w="3750" w:type="dxa"/>
          </w:tcPr>
          <w:p w14:paraId="17FF26D6" w14:textId="4B2A4081" w:rsidR="005E18D2" w:rsidRPr="005E18D2" w:rsidRDefault="6F2BBD9E" w:rsidP="18658805">
            <w:pPr>
              <w:pStyle w:val="ListParagraph"/>
              <w:numPr>
                <w:ilvl w:val="0"/>
                <w:numId w:val="25"/>
              </w:numPr>
              <w:rPr>
                <w:rStyle w:val="IntenseEmphasis"/>
                <w:rFonts w:asciiTheme="majorHAnsi" w:eastAsiaTheme="majorEastAsia" w:hAnsiTheme="majorHAnsi" w:cstheme="majorBidi"/>
                <w:b/>
                <w:bCs/>
                <w:i w:val="0"/>
                <w:iCs w:val="0"/>
                <w:color w:val="auto"/>
                <w:sz w:val="23"/>
                <w:szCs w:val="23"/>
              </w:rPr>
            </w:pPr>
            <w:r w:rsidRPr="18658805">
              <w:rPr>
                <w:rFonts w:asciiTheme="majorHAnsi" w:eastAsiaTheme="majorEastAsia" w:hAnsiTheme="majorHAnsi" w:cstheme="majorBidi"/>
                <w:sz w:val="23"/>
                <w:szCs w:val="23"/>
              </w:rPr>
              <w:t xml:space="preserve">leadership: </w:t>
            </w:r>
          </w:p>
        </w:tc>
        <w:tc>
          <w:tcPr>
            <w:tcW w:w="6804" w:type="dxa"/>
            <w:vAlign w:val="center"/>
          </w:tcPr>
          <w:p w14:paraId="3281A833" w14:textId="77777777" w:rsidR="005E18D2" w:rsidRPr="00C47A79" w:rsidRDefault="005E18D2" w:rsidP="18658805">
            <w:pPr>
              <w:rPr>
                <w:rStyle w:val="IntenseEmphasis"/>
                <w:rFonts w:asciiTheme="majorHAnsi" w:eastAsiaTheme="majorEastAsia" w:hAnsiTheme="majorHAnsi" w:cstheme="majorBidi"/>
                <w:i w:val="0"/>
                <w:iCs w:val="0"/>
                <w:color w:val="auto"/>
                <w:sz w:val="23"/>
                <w:szCs w:val="23"/>
              </w:rPr>
            </w:pPr>
          </w:p>
        </w:tc>
      </w:tr>
      <w:tr w:rsidR="005E18D2" w:rsidRPr="00C47A79" w14:paraId="1CE213F7" w14:textId="77777777" w:rsidTr="7921B7C1">
        <w:trPr>
          <w:trHeight w:val="300"/>
          <w:jc w:val="center"/>
        </w:trPr>
        <w:tc>
          <w:tcPr>
            <w:tcW w:w="3750" w:type="dxa"/>
          </w:tcPr>
          <w:p w14:paraId="014496BD" w14:textId="2EF97333" w:rsidR="005E18D2" w:rsidRPr="005E18D2" w:rsidRDefault="6F2BBD9E" w:rsidP="18658805">
            <w:pPr>
              <w:pStyle w:val="ListParagraph"/>
              <w:numPr>
                <w:ilvl w:val="0"/>
                <w:numId w:val="25"/>
              </w:numPr>
              <w:rPr>
                <w:rStyle w:val="IntenseEmphasis"/>
                <w:rFonts w:asciiTheme="majorHAnsi" w:eastAsiaTheme="majorEastAsia" w:hAnsiTheme="majorHAnsi" w:cstheme="majorBidi"/>
                <w:b/>
                <w:bCs/>
                <w:i w:val="0"/>
                <w:iCs w:val="0"/>
                <w:color w:val="auto"/>
                <w:sz w:val="23"/>
                <w:szCs w:val="23"/>
              </w:rPr>
            </w:pPr>
            <w:r w:rsidRPr="18658805">
              <w:rPr>
                <w:rFonts w:asciiTheme="majorHAnsi" w:eastAsiaTheme="majorEastAsia" w:hAnsiTheme="majorHAnsi" w:cstheme="majorBidi"/>
                <w:sz w:val="23"/>
                <w:szCs w:val="23"/>
              </w:rPr>
              <w:t xml:space="preserve">professionalism/work ethic: </w:t>
            </w:r>
          </w:p>
        </w:tc>
        <w:tc>
          <w:tcPr>
            <w:tcW w:w="6804" w:type="dxa"/>
            <w:vAlign w:val="center"/>
          </w:tcPr>
          <w:p w14:paraId="3F578DA7" w14:textId="77777777" w:rsidR="005E18D2" w:rsidRPr="00C47A79" w:rsidRDefault="005E18D2" w:rsidP="18658805">
            <w:pPr>
              <w:rPr>
                <w:rStyle w:val="IntenseEmphasis"/>
                <w:rFonts w:asciiTheme="majorHAnsi" w:eastAsiaTheme="majorEastAsia" w:hAnsiTheme="majorHAnsi" w:cstheme="majorBidi"/>
                <w:i w:val="0"/>
                <w:iCs w:val="0"/>
                <w:color w:val="auto"/>
                <w:sz w:val="23"/>
                <w:szCs w:val="23"/>
              </w:rPr>
            </w:pPr>
          </w:p>
        </w:tc>
      </w:tr>
      <w:tr w:rsidR="005E18D2" w:rsidRPr="00C47A79" w14:paraId="06566ABD" w14:textId="77777777" w:rsidTr="7921B7C1">
        <w:trPr>
          <w:trHeight w:val="300"/>
          <w:jc w:val="center"/>
        </w:trPr>
        <w:tc>
          <w:tcPr>
            <w:tcW w:w="3750" w:type="dxa"/>
          </w:tcPr>
          <w:p w14:paraId="1CB16569" w14:textId="32C5394E" w:rsidR="005E18D2" w:rsidRPr="005E18D2" w:rsidRDefault="6F2BBD9E" w:rsidP="18658805">
            <w:pPr>
              <w:pStyle w:val="ListParagraph"/>
              <w:numPr>
                <w:ilvl w:val="0"/>
                <w:numId w:val="25"/>
              </w:numPr>
              <w:rPr>
                <w:rStyle w:val="IntenseEmphasis"/>
                <w:rFonts w:asciiTheme="majorHAnsi" w:eastAsiaTheme="majorEastAsia" w:hAnsiTheme="majorHAnsi" w:cstheme="majorBidi"/>
                <w:b/>
                <w:bCs/>
                <w:i w:val="0"/>
                <w:iCs w:val="0"/>
                <w:color w:val="auto"/>
                <w:sz w:val="23"/>
                <w:szCs w:val="23"/>
              </w:rPr>
            </w:pPr>
            <w:r w:rsidRPr="18658805">
              <w:rPr>
                <w:rFonts w:asciiTheme="majorHAnsi" w:eastAsiaTheme="majorEastAsia" w:hAnsiTheme="majorHAnsi" w:cstheme="majorBidi"/>
                <w:sz w:val="23"/>
                <w:szCs w:val="23"/>
              </w:rPr>
              <w:t xml:space="preserve">global/intercultural fluency: </w:t>
            </w:r>
          </w:p>
        </w:tc>
        <w:tc>
          <w:tcPr>
            <w:tcW w:w="6804" w:type="dxa"/>
            <w:vAlign w:val="center"/>
          </w:tcPr>
          <w:p w14:paraId="5C8C1D8C" w14:textId="77777777" w:rsidR="005E18D2" w:rsidRPr="00C47A79" w:rsidRDefault="005E18D2" w:rsidP="18658805">
            <w:pPr>
              <w:rPr>
                <w:rStyle w:val="IntenseEmphasis"/>
                <w:rFonts w:asciiTheme="majorHAnsi" w:eastAsiaTheme="majorEastAsia" w:hAnsiTheme="majorHAnsi" w:cstheme="majorBidi"/>
                <w:i w:val="0"/>
                <w:iCs w:val="0"/>
                <w:color w:val="auto"/>
                <w:sz w:val="23"/>
                <w:szCs w:val="23"/>
              </w:rPr>
            </w:pPr>
          </w:p>
        </w:tc>
      </w:tr>
    </w:tbl>
    <w:p w14:paraId="50B70F11" w14:textId="544D7043" w:rsidR="18658805" w:rsidRDefault="18658805" w:rsidP="18658805">
      <w:pPr>
        <w:spacing w:after="0" w:line="240" w:lineRule="auto"/>
      </w:pPr>
    </w:p>
    <w:tbl>
      <w:tblPr>
        <w:tblStyle w:val="TableGrid"/>
        <w:tblW w:w="10554" w:type="dxa"/>
        <w:jc w:val="center"/>
        <w:tblLook w:val="04A0" w:firstRow="1" w:lastRow="0" w:firstColumn="1" w:lastColumn="0" w:noHBand="0" w:noVBand="1"/>
      </w:tblPr>
      <w:tblGrid>
        <w:gridCol w:w="10554"/>
      </w:tblGrid>
      <w:tr w:rsidR="00DB056F" w:rsidRPr="00C47A79" w14:paraId="7AF5E94F" w14:textId="77777777" w:rsidTr="7921B7C1">
        <w:trPr>
          <w:trHeight w:val="432"/>
          <w:jc w:val="center"/>
        </w:trPr>
        <w:tc>
          <w:tcPr>
            <w:tcW w:w="10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458273" w14:textId="77777777" w:rsidR="001F4CBE" w:rsidRPr="001F4CBE" w:rsidRDefault="3E47338F" w:rsidP="18658805">
            <w:pPr>
              <w:rPr>
                <w:rFonts w:asciiTheme="majorHAnsi" w:eastAsiaTheme="majorEastAsia" w:hAnsiTheme="majorHAnsi" w:cstheme="majorBidi"/>
                <w:sz w:val="23"/>
                <w:szCs w:val="23"/>
              </w:rPr>
            </w:pPr>
            <w:r w:rsidRPr="18658805">
              <w:rPr>
                <w:rFonts w:asciiTheme="majorHAnsi" w:eastAsiaTheme="majorEastAsia" w:hAnsiTheme="majorHAnsi" w:cstheme="majorBidi"/>
                <w:b/>
                <w:bCs/>
                <w:sz w:val="23"/>
                <w:szCs w:val="23"/>
              </w:rPr>
              <w:t>QUALIFICATIONS</w:t>
            </w:r>
          </w:p>
          <w:p w14:paraId="6302BC12" w14:textId="20B49083" w:rsidR="00DB056F" w:rsidRPr="001F4CBE" w:rsidRDefault="62252A8E" w:rsidP="18658805">
            <w:pPr>
              <w:rPr>
                <w:rStyle w:val="IntenseEmphasis"/>
                <w:rFonts w:asciiTheme="majorHAnsi" w:eastAsiaTheme="majorEastAsia" w:hAnsiTheme="majorHAnsi" w:cstheme="majorBidi"/>
                <w:i w:val="0"/>
                <w:iCs w:val="0"/>
                <w:color w:val="auto"/>
                <w:sz w:val="23"/>
                <w:szCs w:val="23"/>
              </w:rPr>
            </w:pPr>
            <w:r w:rsidRPr="18658805">
              <w:rPr>
                <w:rFonts w:asciiTheme="majorHAnsi" w:eastAsiaTheme="majorEastAsia" w:hAnsiTheme="majorHAnsi" w:cstheme="majorBidi"/>
                <w:sz w:val="23"/>
                <w:szCs w:val="23"/>
              </w:rPr>
              <w:t xml:space="preserve">Please specify required qualifications and preferred </w:t>
            </w:r>
            <w:r w:rsidR="6A5AE0C1" w:rsidRPr="18658805">
              <w:rPr>
                <w:rFonts w:asciiTheme="majorHAnsi" w:eastAsiaTheme="majorEastAsia" w:hAnsiTheme="majorHAnsi" w:cstheme="majorBidi"/>
                <w:sz w:val="23"/>
                <w:szCs w:val="23"/>
              </w:rPr>
              <w:t>qualifications (if any).</w:t>
            </w:r>
            <w:r w:rsidR="00A6567E">
              <w:br/>
            </w:r>
            <w:r w:rsidR="3E47338F" w:rsidRPr="18658805">
              <w:rPr>
                <w:rFonts w:asciiTheme="majorHAnsi" w:eastAsiaTheme="majorEastAsia" w:hAnsiTheme="majorHAnsi" w:cstheme="majorBidi"/>
                <w:sz w:val="23"/>
                <w:szCs w:val="23"/>
              </w:rPr>
              <w:t xml:space="preserve"> * </w:t>
            </w:r>
            <w:r w:rsidR="6A5AE0C1" w:rsidRPr="18658805">
              <w:rPr>
                <w:rFonts w:asciiTheme="majorHAnsi" w:eastAsiaTheme="majorEastAsia" w:hAnsiTheme="majorHAnsi" w:cstheme="majorBidi"/>
                <w:sz w:val="23"/>
                <w:szCs w:val="23"/>
              </w:rPr>
              <w:t xml:space="preserve">Note for </w:t>
            </w:r>
            <w:r w:rsidR="3E47338F" w:rsidRPr="18658805">
              <w:rPr>
                <w:rFonts w:asciiTheme="majorHAnsi" w:eastAsiaTheme="majorEastAsia" w:hAnsiTheme="majorHAnsi" w:cstheme="majorBidi"/>
                <w:sz w:val="23"/>
                <w:szCs w:val="23"/>
              </w:rPr>
              <w:t xml:space="preserve">Federal Work Study: </w:t>
            </w:r>
            <w:r w:rsidR="6A5AE0C1" w:rsidRPr="18658805">
              <w:rPr>
                <w:rFonts w:asciiTheme="majorHAnsi" w:eastAsiaTheme="majorEastAsia" w:hAnsiTheme="majorHAnsi" w:cstheme="majorBidi"/>
                <w:sz w:val="23"/>
                <w:szCs w:val="23"/>
              </w:rPr>
              <w:t xml:space="preserve">Stating you require FWS could limit your applicant pool. </w:t>
            </w:r>
          </w:p>
        </w:tc>
      </w:tr>
      <w:tr w:rsidR="00DB056F" w:rsidRPr="00C47A79" w14:paraId="4B3784FC" w14:textId="77777777" w:rsidTr="7921B7C1">
        <w:trPr>
          <w:trHeight w:val="615"/>
          <w:jc w:val="center"/>
        </w:trPr>
        <w:tc>
          <w:tcPr>
            <w:tcW w:w="10554" w:type="dxa"/>
            <w:tcBorders>
              <w:top w:val="single" w:sz="4" w:space="0" w:color="auto"/>
              <w:left w:val="single" w:sz="4" w:space="0" w:color="auto"/>
            </w:tcBorders>
          </w:tcPr>
          <w:p w14:paraId="4C5A9CA0" w14:textId="2330BCA7" w:rsidR="00DB056F" w:rsidRPr="00C47A79" w:rsidRDefault="00DB056F" w:rsidP="18658805">
            <w:pPr>
              <w:rPr>
                <w:rStyle w:val="IntenseEmphasis"/>
                <w:rFonts w:asciiTheme="majorHAnsi" w:eastAsiaTheme="majorEastAsia" w:hAnsiTheme="majorHAnsi" w:cstheme="majorBidi"/>
                <w:i w:val="0"/>
                <w:iCs w:val="0"/>
                <w:color w:val="auto"/>
                <w:sz w:val="23"/>
                <w:szCs w:val="23"/>
              </w:rPr>
            </w:pPr>
          </w:p>
        </w:tc>
      </w:tr>
    </w:tbl>
    <w:p w14:paraId="12C5E883" w14:textId="77777777" w:rsidR="00121FF4" w:rsidRPr="00C47A79" w:rsidRDefault="00121FF4" w:rsidP="18658805">
      <w:pPr>
        <w:spacing w:after="0" w:line="240" w:lineRule="auto"/>
        <w:rPr>
          <w:rFonts w:asciiTheme="majorHAnsi" w:eastAsiaTheme="majorEastAsia" w:hAnsiTheme="majorHAnsi" w:cstheme="majorBidi"/>
          <w:sz w:val="23"/>
          <w:szCs w:val="23"/>
        </w:rPr>
      </w:pP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10615"/>
      </w:tblGrid>
      <w:tr w:rsidR="00121FF4" w:rsidRPr="00C47A79" w14:paraId="36398E47" w14:textId="77777777" w:rsidTr="18658805">
        <w:trPr>
          <w:trHeight w:val="504"/>
          <w:jc w:val="center"/>
        </w:trPr>
        <w:tc>
          <w:tcPr>
            <w:tcW w:w="10615" w:type="dxa"/>
            <w:shd w:val="clear" w:color="auto" w:fill="003767"/>
            <w:vAlign w:val="center"/>
          </w:tcPr>
          <w:p w14:paraId="4D75AB4D" w14:textId="4441DB53" w:rsidR="00121FF4" w:rsidRPr="00C47A79" w:rsidRDefault="6D2785BC" w:rsidP="18658805">
            <w:pPr>
              <w:rPr>
                <w:rFonts w:asciiTheme="majorHAnsi" w:eastAsiaTheme="majorEastAsia" w:hAnsiTheme="majorHAnsi" w:cstheme="majorBidi"/>
                <w:sz w:val="23"/>
                <w:szCs w:val="23"/>
                <w:u w:val="single"/>
              </w:rPr>
            </w:pPr>
            <w:r w:rsidRPr="18658805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3"/>
                <w:szCs w:val="23"/>
              </w:rPr>
              <w:t>APPLICATION INSTRUCTIONS</w:t>
            </w:r>
          </w:p>
        </w:tc>
      </w:tr>
    </w:tbl>
    <w:p w14:paraId="59140372" w14:textId="77777777" w:rsidR="00121FF4" w:rsidRPr="00C47A79" w:rsidRDefault="00121FF4" w:rsidP="18658805">
      <w:pPr>
        <w:spacing w:after="0" w:line="240" w:lineRule="auto"/>
        <w:rPr>
          <w:rFonts w:asciiTheme="majorHAnsi" w:eastAsiaTheme="majorEastAsia" w:hAnsiTheme="majorHAnsi" w:cstheme="majorBidi"/>
          <w:sz w:val="23"/>
          <w:szCs w:val="23"/>
        </w:rPr>
      </w:pPr>
    </w:p>
    <w:tbl>
      <w:tblPr>
        <w:tblStyle w:val="TableGrid"/>
        <w:tblW w:w="10554" w:type="dxa"/>
        <w:jc w:val="center"/>
        <w:tblLook w:val="04A0" w:firstRow="1" w:lastRow="0" w:firstColumn="1" w:lastColumn="0" w:noHBand="0" w:noVBand="1"/>
      </w:tblPr>
      <w:tblGrid>
        <w:gridCol w:w="10554"/>
      </w:tblGrid>
      <w:tr w:rsidR="00121FF4" w:rsidRPr="00C47A79" w14:paraId="62691142" w14:textId="77777777" w:rsidTr="7921B7C1">
        <w:trPr>
          <w:trHeight w:val="432"/>
          <w:jc w:val="center"/>
        </w:trPr>
        <w:tc>
          <w:tcPr>
            <w:tcW w:w="10554" w:type="dxa"/>
            <w:tcBorders>
              <w:top w:val="none" w:sz="4" w:space="0" w:color="000000" w:themeColor="text1"/>
              <w:left w:val="none" w:sz="4" w:space="0" w:color="000000" w:themeColor="text1"/>
              <w:bottom w:val="single" w:sz="2" w:space="0" w:color="000000" w:themeColor="text1"/>
              <w:right w:val="non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E20910B" w14:textId="6A6F3D7B" w:rsidR="00121FF4" w:rsidRPr="00BE7D10" w:rsidRDefault="04433110" w:rsidP="18658805">
            <w:pPr>
              <w:rPr>
                <w:rStyle w:val="IntenseEmphasis"/>
                <w:rFonts w:asciiTheme="majorHAnsi" w:eastAsiaTheme="majorEastAsia" w:hAnsiTheme="majorHAnsi" w:cstheme="majorBidi"/>
                <w:i w:val="0"/>
                <w:iCs w:val="0"/>
                <w:color w:val="auto"/>
                <w:sz w:val="23"/>
                <w:szCs w:val="23"/>
              </w:rPr>
            </w:pPr>
            <w:r w:rsidRPr="18658805">
              <w:rPr>
                <w:rFonts w:asciiTheme="majorHAnsi" w:eastAsiaTheme="majorEastAsia" w:hAnsiTheme="majorHAnsi" w:cstheme="majorBidi"/>
                <w:sz w:val="23"/>
                <w:szCs w:val="23"/>
              </w:rPr>
              <w:t xml:space="preserve">A </w:t>
            </w:r>
            <w:r w:rsidRPr="009B3778">
              <w:rPr>
                <w:rFonts w:asciiTheme="majorHAnsi" w:eastAsiaTheme="majorEastAsia" w:hAnsiTheme="majorHAnsi" w:cstheme="majorBidi"/>
                <w:b/>
                <w:bCs/>
                <w:sz w:val="23"/>
                <w:szCs w:val="23"/>
              </w:rPr>
              <w:t>resume is required</w:t>
            </w:r>
            <w:r w:rsidRPr="18658805">
              <w:rPr>
                <w:rFonts w:asciiTheme="majorHAnsi" w:eastAsiaTheme="majorEastAsia" w:hAnsiTheme="majorHAnsi" w:cstheme="majorBidi"/>
                <w:sz w:val="23"/>
                <w:szCs w:val="23"/>
              </w:rPr>
              <w:t xml:space="preserve"> </w:t>
            </w:r>
            <w:r w:rsidR="68FA045C" w:rsidRPr="18658805">
              <w:rPr>
                <w:rFonts w:asciiTheme="majorHAnsi" w:eastAsiaTheme="majorEastAsia" w:hAnsiTheme="majorHAnsi" w:cstheme="majorBidi"/>
                <w:sz w:val="23"/>
                <w:szCs w:val="23"/>
              </w:rPr>
              <w:t>for student</w:t>
            </w:r>
            <w:r w:rsidR="2428CDD1" w:rsidRPr="18658805">
              <w:rPr>
                <w:rFonts w:asciiTheme="majorHAnsi" w:eastAsiaTheme="majorEastAsia" w:hAnsiTheme="majorHAnsi" w:cstheme="majorBidi"/>
                <w:sz w:val="23"/>
                <w:szCs w:val="23"/>
              </w:rPr>
              <w:t>s</w:t>
            </w:r>
            <w:r w:rsidR="68FA045C" w:rsidRPr="18658805">
              <w:rPr>
                <w:rFonts w:asciiTheme="majorHAnsi" w:eastAsiaTheme="majorEastAsia" w:hAnsiTheme="majorHAnsi" w:cstheme="majorBidi"/>
                <w:sz w:val="23"/>
                <w:szCs w:val="23"/>
              </w:rPr>
              <w:t xml:space="preserve"> to apply. Please specify any </w:t>
            </w:r>
            <w:r w:rsidR="68FA045C" w:rsidRPr="009B3778">
              <w:rPr>
                <w:rFonts w:asciiTheme="majorHAnsi" w:eastAsiaTheme="majorEastAsia" w:hAnsiTheme="majorHAnsi" w:cstheme="majorBidi"/>
                <w:b/>
                <w:bCs/>
                <w:sz w:val="23"/>
                <w:szCs w:val="23"/>
              </w:rPr>
              <w:t>additional application requirements</w:t>
            </w:r>
            <w:r w:rsidR="68FA045C" w:rsidRPr="18658805">
              <w:rPr>
                <w:rFonts w:asciiTheme="majorHAnsi" w:eastAsiaTheme="majorEastAsia" w:hAnsiTheme="majorHAnsi" w:cstheme="majorBidi"/>
                <w:sz w:val="23"/>
                <w:szCs w:val="23"/>
              </w:rPr>
              <w:t xml:space="preserve"> such as a cover letter or transcript.</w:t>
            </w:r>
          </w:p>
        </w:tc>
      </w:tr>
      <w:tr w:rsidR="00121FF4" w:rsidRPr="00C47A79" w14:paraId="410A820B" w14:textId="77777777" w:rsidTr="7921B7C1">
        <w:trPr>
          <w:trHeight w:val="750"/>
          <w:jc w:val="center"/>
        </w:trPr>
        <w:tc>
          <w:tcPr>
            <w:tcW w:w="105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D8B38AF" w14:textId="77777777" w:rsidR="00121FF4" w:rsidRPr="00C47A79" w:rsidRDefault="00121FF4" w:rsidP="18658805">
            <w:pPr>
              <w:rPr>
                <w:rStyle w:val="IntenseEmphasis"/>
                <w:rFonts w:asciiTheme="majorHAnsi" w:eastAsiaTheme="majorEastAsia" w:hAnsiTheme="majorHAnsi" w:cstheme="majorBidi"/>
                <w:i w:val="0"/>
                <w:iCs w:val="0"/>
                <w:color w:val="auto"/>
                <w:sz w:val="23"/>
                <w:szCs w:val="23"/>
              </w:rPr>
            </w:pPr>
          </w:p>
        </w:tc>
      </w:tr>
    </w:tbl>
    <w:p w14:paraId="4B2BAC1F" w14:textId="77777777" w:rsidR="00121FF4" w:rsidRPr="00C47A79" w:rsidRDefault="00121FF4" w:rsidP="18658805">
      <w:pPr>
        <w:spacing w:after="0" w:line="240" w:lineRule="auto"/>
        <w:rPr>
          <w:rFonts w:asciiTheme="majorHAnsi" w:eastAsiaTheme="majorEastAsia" w:hAnsiTheme="majorHAnsi" w:cstheme="majorBidi"/>
          <w:b/>
          <w:bCs/>
          <w:sz w:val="23"/>
          <w:szCs w:val="23"/>
        </w:rPr>
      </w:pPr>
    </w:p>
    <w:p w14:paraId="0C5F76D5" w14:textId="77777777" w:rsidR="00BE7D10" w:rsidRPr="00C47A79" w:rsidRDefault="00BE7D10" w:rsidP="18658805">
      <w:pPr>
        <w:spacing w:after="0" w:line="240" w:lineRule="auto"/>
        <w:rPr>
          <w:rFonts w:asciiTheme="majorHAnsi" w:eastAsiaTheme="majorEastAsia" w:hAnsiTheme="majorHAnsi" w:cstheme="majorBidi"/>
          <w:sz w:val="23"/>
          <w:szCs w:val="23"/>
        </w:rPr>
      </w:pP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10615"/>
      </w:tblGrid>
      <w:tr w:rsidR="00BE7D10" w:rsidRPr="00C47A79" w14:paraId="57EDEC71" w14:textId="77777777" w:rsidTr="18658805">
        <w:trPr>
          <w:trHeight w:val="504"/>
          <w:jc w:val="center"/>
        </w:trPr>
        <w:tc>
          <w:tcPr>
            <w:tcW w:w="10615" w:type="dxa"/>
            <w:shd w:val="clear" w:color="auto" w:fill="003767"/>
            <w:vAlign w:val="center"/>
          </w:tcPr>
          <w:p w14:paraId="455E9103" w14:textId="6C96D1C2" w:rsidR="00BE7D10" w:rsidRPr="00C47A79" w:rsidRDefault="6267211E" w:rsidP="18658805">
            <w:pPr>
              <w:rPr>
                <w:rFonts w:asciiTheme="majorHAnsi" w:eastAsiaTheme="majorEastAsia" w:hAnsiTheme="majorHAnsi" w:cstheme="majorBidi"/>
                <w:sz w:val="23"/>
                <w:szCs w:val="23"/>
                <w:u w:val="single"/>
              </w:rPr>
            </w:pPr>
            <w:r w:rsidRPr="18658805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3"/>
                <w:szCs w:val="23"/>
              </w:rPr>
              <w:t>ADDITIONAL INFORMATION</w:t>
            </w:r>
          </w:p>
        </w:tc>
      </w:tr>
    </w:tbl>
    <w:p w14:paraId="5D948869" w14:textId="77777777" w:rsidR="00BE7D10" w:rsidRPr="00C47A79" w:rsidRDefault="00BE7D10" w:rsidP="18658805">
      <w:pPr>
        <w:spacing w:after="0" w:line="240" w:lineRule="auto"/>
        <w:rPr>
          <w:rFonts w:asciiTheme="majorHAnsi" w:eastAsiaTheme="majorEastAsia" w:hAnsiTheme="majorHAnsi" w:cstheme="majorBidi"/>
          <w:sz w:val="23"/>
          <w:szCs w:val="23"/>
        </w:rPr>
      </w:pPr>
    </w:p>
    <w:tbl>
      <w:tblPr>
        <w:tblStyle w:val="TableGrid"/>
        <w:tblW w:w="10554" w:type="dxa"/>
        <w:jc w:val="center"/>
        <w:tblLook w:val="04A0" w:firstRow="1" w:lastRow="0" w:firstColumn="1" w:lastColumn="0" w:noHBand="0" w:noVBand="1"/>
      </w:tblPr>
      <w:tblGrid>
        <w:gridCol w:w="10554"/>
      </w:tblGrid>
      <w:tr w:rsidR="00BE7D10" w:rsidRPr="00C47A79" w14:paraId="04D4AD96" w14:textId="77777777" w:rsidTr="7921B7C1">
        <w:trPr>
          <w:trHeight w:val="432"/>
          <w:jc w:val="center"/>
        </w:trPr>
        <w:tc>
          <w:tcPr>
            <w:tcW w:w="10554" w:type="dxa"/>
            <w:tcBorders>
              <w:top w:val="none" w:sz="4" w:space="0" w:color="000000" w:themeColor="text1"/>
              <w:left w:val="none" w:sz="4" w:space="0" w:color="000000" w:themeColor="text1"/>
              <w:bottom w:val="single" w:sz="2" w:space="0" w:color="000000" w:themeColor="text1"/>
              <w:right w:val="non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6D70CDD" w14:textId="1C954955" w:rsidR="0043277A" w:rsidRPr="00C14CAB" w:rsidRDefault="2DB5620E" w:rsidP="18658805">
            <w:pPr>
              <w:rPr>
                <w:rFonts w:asciiTheme="majorHAnsi" w:eastAsiaTheme="majorEastAsia" w:hAnsiTheme="majorHAnsi" w:cstheme="majorBidi"/>
                <w:sz w:val="23"/>
                <w:szCs w:val="23"/>
              </w:rPr>
            </w:pPr>
            <w:r w:rsidRPr="18658805">
              <w:rPr>
                <w:rFonts w:asciiTheme="majorHAnsi" w:eastAsiaTheme="majorEastAsia" w:hAnsiTheme="majorHAnsi" w:cstheme="majorBidi"/>
                <w:sz w:val="23"/>
                <w:szCs w:val="23"/>
              </w:rPr>
              <w:t>Positions are posted for the duration of an academic term. Employment can continue from one academic term to the next</w:t>
            </w:r>
            <w:r w:rsidR="39C4E1A5" w:rsidRPr="18658805">
              <w:rPr>
                <w:rFonts w:asciiTheme="majorHAnsi" w:eastAsiaTheme="majorEastAsia" w:hAnsiTheme="majorHAnsi" w:cstheme="majorBidi"/>
                <w:sz w:val="23"/>
                <w:szCs w:val="23"/>
              </w:rPr>
              <w:t>.</w:t>
            </w:r>
          </w:p>
          <w:p w14:paraId="75026CDC" w14:textId="4057C5C4" w:rsidR="00A57C55" w:rsidRPr="00A57C55" w:rsidRDefault="30CB58E5" w:rsidP="18658805">
            <w:pPr>
              <w:rPr>
                <w:rFonts w:asciiTheme="majorHAnsi" w:eastAsiaTheme="majorEastAsia" w:hAnsiTheme="majorHAnsi" w:cstheme="majorBidi"/>
                <w:sz w:val="23"/>
                <w:szCs w:val="23"/>
              </w:rPr>
            </w:pPr>
            <w:r w:rsidRPr="18658805">
              <w:rPr>
                <w:rFonts w:asciiTheme="majorHAnsi" w:eastAsiaTheme="majorEastAsia" w:hAnsiTheme="majorHAnsi" w:cstheme="majorBidi"/>
                <w:b/>
                <w:bCs/>
                <w:sz w:val="23"/>
                <w:szCs w:val="23"/>
              </w:rPr>
              <w:t>Timing</w:t>
            </w:r>
            <w:r w:rsidRPr="18658805">
              <w:rPr>
                <w:rFonts w:asciiTheme="majorHAnsi" w:eastAsiaTheme="majorEastAsia" w:hAnsiTheme="majorHAnsi" w:cstheme="majorBidi"/>
                <w:sz w:val="23"/>
                <w:szCs w:val="23"/>
              </w:rPr>
              <w:t xml:space="preserve">: </w:t>
            </w:r>
            <w:r w:rsidR="2C137920" w:rsidRPr="18658805">
              <w:rPr>
                <w:rFonts w:asciiTheme="majorHAnsi" w:eastAsiaTheme="majorEastAsia" w:hAnsiTheme="majorHAnsi" w:cstheme="majorBidi"/>
                <w:sz w:val="23"/>
                <w:szCs w:val="23"/>
              </w:rPr>
              <w:t>When does this position begin, e.g., fall, winter, or spring term? If the position has a specific end date, please specify.</w:t>
            </w:r>
          </w:p>
          <w:p w14:paraId="4E96A8C0" w14:textId="3A5B93F5" w:rsidR="00BE7D10" w:rsidRPr="00A57C55" w:rsidRDefault="30CB58E5" w:rsidP="18658805">
            <w:pPr>
              <w:rPr>
                <w:rStyle w:val="IntenseEmphasis"/>
                <w:rFonts w:asciiTheme="majorHAnsi" w:eastAsiaTheme="majorEastAsia" w:hAnsiTheme="majorHAnsi" w:cstheme="majorBidi"/>
                <w:i w:val="0"/>
                <w:iCs w:val="0"/>
                <w:color w:val="auto"/>
                <w:sz w:val="23"/>
                <w:szCs w:val="23"/>
              </w:rPr>
            </w:pPr>
            <w:r w:rsidRPr="18658805">
              <w:rPr>
                <w:rFonts w:asciiTheme="majorHAnsi" w:eastAsiaTheme="majorEastAsia" w:hAnsiTheme="majorHAnsi" w:cstheme="majorBidi"/>
                <w:b/>
                <w:bCs/>
                <w:sz w:val="23"/>
                <w:szCs w:val="23"/>
              </w:rPr>
              <w:t>Schedule</w:t>
            </w:r>
            <w:r w:rsidRPr="18658805">
              <w:rPr>
                <w:rFonts w:asciiTheme="majorHAnsi" w:eastAsiaTheme="majorEastAsia" w:hAnsiTheme="majorHAnsi" w:cstheme="majorBidi"/>
                <w:sz w:val="23"/>
                <w:szCs w:val="23"/>
              </w:rPr>
              <w:t xml:space="preserve">: What are the approximate number of hours per week and </w:t>
            </w:r>
            <w:r w:rsidR="6F61739E" w:rsidRPr="18658805">
              <w:rPr>
                <w:rFonts w:asciiTheme="majorHAnsi" w:eastAsiaTheme="majorEastAsia" w:hAnsiTheme="majorHAnsi" w:cstheme="majorBidi"/>
                <w:sz w:val="23"/>
                <w:szCs w:val="23"/>
              </w:rPr>
              <w:t xml:space="preserve">preferred </w:t>
            </w:r>
            <w:r w:rsidRPr="18658805">
              <w:rPr>
                <w:rFonts w:asciiTheme="majorHAnsi" w:eastAsiaTheme="majorEastAsia" w:hAnsiTheme="majorHAnsi" w:cstheme="majorBidi"/>
                <w:sz w:val="23"/>
                <w:szCs w:val="23"/>
              </w:rPr>
              <w:t>work schedule?</w:t>
            </w:r>
          </w:p>
        </w:tc>
      </w:tr>
      <w:tr w:rsidR="00BE7D10" w:rsidRPr="00C47A79" w14:paraId="1330B4B0" w14:textId="77777777" w:rsidTr="7921B7C1">
        <w:trPr>
          <w:trHeight w:val="690"/>
          <w:jc w:val="center"/>
        </w:trPr>
        <w:tc>
          <w:tcPr>
            <w:tcW w:w="105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E14132E" w14:textId="77777777" w:rsidR="00BE7D10" w:rsidRPr="00C47A79" w:rsidRDefault="00BE7D10" w:rsidP="18658805">
            <w:pPr>
              <w:rPr>
                <w:rStyle w:val="IntenseEmphasis"/>
                <w:rFonts w:asciiTheme="majorHAnsi" w:eastAsiaTheme="majorEastAsia" w:hAnsiTheme="majorHAnsi" w:cstheme="majorBidi"/>
                <w:i w:val="0"/>
                <w:iCs w:val="0"/>
                <w:color w:val="auto"/>
                <w:sz w:val="23"/>
                <w:szCs w:val="23"/>
              </w:rPr>
            </w:pPr>
          </w:p>
        </w:tc>
      </w:tr>
    </w:tbl>
    <w:p w14:paraId="4E9089D8" w14:textId="77777777" w:rsidR="00BE7D10" w:rsidRPr="00C47A79" w:rsidRDefault="00BE7D10" w:rsidP="18658805">
      <w:pPr>
        <w:spacing w:after="0" w:line="240" w:lineRule="auto"/>
        <w:rPr>
          <w:rFonts w:asciiTheme="majorHAnsi" w:eastAsiaTheme="majorEastAsia" w:hAnsiTheme="majorHAnsi" w:cstheme="majorBidi"/>
          <w:b/>
          <w:bCs/>
          <w:sz w:val="23"/>
          <w:szCs w:val="23"/>
        </w:rPr>
      </w:pPr>
    </w:p>
    <w:p w14:paraId="36BB3F4F" w14:textId="77777777" w:rsidR="00DB056F" w:rsidRPr="00C47A79" w:rsidRDefault="00DB056F" w:rsidP="18658805">
      <w:pPr>
        <w:spacing w:after="0" w:line="240" w:lineRule="auto"/>
        <w:rPr>
          <w:rFonts w:asciiTheme="majorHAnsi" w:eastAsiaTheme="majorEastAsia" w:hAnsiTheme="majorHAnsi" w:cstheme="majorBidi"/>
          <w:sz w:val="23"/>
          <w:szCs w:val="23"/>
        </w:rPr>
      </w:pP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10615"/>
      </w:tblGrid>
      <w:tr w:rsidR="00BD1BC4" w:rsidRPr="00C47A79" w14:paraId="523A23E7" w14:textId="77777777" w:rsidTr="18658805">
        <w:trPr>
          <w:trHeight w:val="504"/>
          <w:jc w:val="center"/>
        </w:trPr>
        <w:tc>
          <w:tcPr>
            <w:tcW w:w="10615" w:type="dxa"/>
            <w:shd w:val="clear" w:color="auto" w:fill="003767"/>
            <w:vAlign w:val="center"/>
          </w:tcPr>
          <w:p w14:paraId="487882AE" w14:textId="78BFAC6B" w:rsidR="00BD1BC4" w:rsidRPr="00C47A79" w:rsidRDefault="6F61739E" w:rsidP="18658805">
            <w:pPr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3"/>
                <w:szCs w:val="23"/>
              </w:rPr>
            </w:pPr>
            <w:r w:rsidRPr="18658805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3"/>
                <w:szCs w:val="23"/>
              </w:rPr>
              <w:t>W</w:t>
            </w:r>
            <w:r w:rsidR="79BB57AD" w:rsidRPr="18658805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3"/>
                <w:szCs w:val="23"/>
              </w:rPr>
              <w:t>AGE PER HOUR</w:t>
            </w:r>
          </w:p>
        </w:tc>
      </w:tr>
    </w:tbl>
    <w:p w14:paraId="1B8034D4" w14:textId="77777777" w:rsidR="00D74390" w:rsidRPr="00C47A79" w:rsidRDefault="00D74390" w:rsidP="18658805">
      <w:pPr>
        <w:spacing w:after="0" w:line="240" w:lineRule="auto"/>
        <w:rPr>
          <w:rFonts w:asciiTheme="majorHAnsi" w:eastAsiaTheme="majorEastAsia" w:hAnsiTheme="majorHAnsi" w:cstheme="majorBidi"/>
          <w:sz w:val="23"/>
          <w:szCs w:val="23"/>
        </w:rPr>
      </w:pPr>
    </w:p>
    <w:tbl>
      <w:tblPr>
        <w:tblStyle w:val="TableGrid"/>
        <w:tblW w:w="10554" w:type="dxa"/>
        <w:jc w:val="center"/>
        <w:tblLook w:val="04A0" w:firstRow="1" w:lastRow="0" w:firstColumn="1" w:lastColumn="0" w:noHBand="0" w:noVBand="1"/>
      </w:tblPr>
      <w:tblGrid>
        <w:gridCol w:w="8595"/>
        <w:gridCol w:w="1959"/>
      </w:tblGrid>
      <w:tr w:rsidR="00692735" w:rsidRPr="00C47A79" w14:paraId="314115D1" w14:textId="77777777" w:rsidTr="7921B7C1">
        <w:trPr>
          <w:trHeight w:val="432"/>
          <w:jc w:val="center"/>
        </w:trPr>
        <w:tc>
          <w:tcPr>
            <w:tcW w:w="859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0C6A23" w14:textId="328F61CB" w:rsidR="008C120D" w:rsidRPr="003D161D" w:rsidRDefault="07643E53" w:rsidP="4CEBF7AA">
            <w:pPr>
              <w:rPr>
                <w:rFonts w:asciiTheme="majorHAnsi" w:eastAsiaTheme="majorEastAsia" w:hAnsiTheme="majorHAnsi" w:cstheme="majorBidi"/>
                <w:sz w:val="23"/>
                <w:szCs w:val="23"/>
              </w:rPr>
            </w:pPr>
            <w:r w:rsidRPr="7921B7C1">
              <w:rPr>
                <w:rFonts w:asciiTheme="majorHAnsi" w:eastAsiaTheme="majorEastAsia" w:hAnsiTheme="majorHAnsi" w:cstheme="majorBidi"/>
                <w:sz w:val="23"/>
                <w:szCs w:val="23"/>
              </w:rPr>
              <w:t> Minimum wage</w:t>
            </w:r>
            <w:r w:rsidR="330D3C27" w:rsidRPr="7921B7C1">
              <w:rPr>
                <w:rFonts w:asciiTheme="majorHAnsi" w:eastAsiaTheme="majorEastAsia" w:hAnsiTheme="majorHAnsi" w:cstheme="majorBidi"/>
                <w:sz w:val="23"/>
                <w:szCs w:val="23"/>
              </w:rPr>
              <w:t xml:space="preserve"> per hour</w:t>
            </w:r>
            <w:r w:rsidRPr="7921B7C1">
              <w:rPr>
                <w:rFonts w:asciiTheme="majorHAnsi" w:eastAsiaTheme="majorEastAsia" w:hAnsiTheme="majorHAnsi" w:cstheme="majorBidi"/>
                <w:sz w:val="23"/>
                <w:szCs w:val="23"/>
              </w:rPr>
              <w:t xml:space="preserve"> for campus area is required.</w:t>
            </w:r>
            <w:r w:rsidR="54DFF1F9" w:rsidRPr="7921B7C1">
              <w:rPr>
                <w:rFonts w:asciiTheme="majorHAnsi" w:eastAsiaTheme="majorEastAsia" w:hAnsiTheme="majorHAnsi" w:cstheme="majorBidi"/>
                <w:sz w:val="23"/>
                <w:szCs w:val="23"/>
              </w:rPr>
              <w:t xml:space="preserve"> </w:t>
            </w:r>
            <w:r w:rsidRPr="7921B7C1">
              <w:rPr>
                <w:rFonts w:asciiTheme="majorHAnsi" w:eastAsiaTheme="majorEastAsia" w:hAnsiTheme="majorHAnsi" w:cstheme="majorBidi"/>
                <w:sz w:val="23"/>
                <w:szCs w:val="23"/>
              </w:rPr>
              <w:t>I</w:t>
            </w:r>
            <w:r w:rsidR="54CA1BCB" w:rsidRPr="7921B7C1">
              <w:rPr>
                <w:rFonts w:asciiTheme="majorHAnsi" w:eastAsiaTheme="majorEastAsia" w:hAnsiTheme="majorHAnsi" w:cstheme="majorBidi"/>
                <w:sz w:val="23"/>
                <w:szCs w:val="23"/>
              </w:rPr>
              <w:t>f</w:t>
            </w:r>
            <w:r w:rsidRPr="7921B7C1">
              <w:rPr>
                <w:rFonts w:asciiTheme="majorHAnsi" w:eastAsiaTheme="majorEastAsia" w:hAnsiTheme="majorHAnsi" w:cstheme="majorBidi"/>
                <w:sz w:val="23"/>
                <w:szCs w:val="23"/>
              </w:rPr>
              <w:t xml:space="preserve"> other than minimum wage, please specify </w:t>
            </w:r>
            <w:r w:rsidR="0D7E199E" w:rsidRPr="7921B7C1">
              <w:rPr>
                <w:rFonts w:asciiTheme="majorHAnsi" w:eastAsiaTheme="majorEastAsia" w:hAnsiTheme="majorHAnsi" w:cstheme="majorBidi"/>
                <w:sz w:val="23"/>
                <w:szCs w:val="23"/>
              </w:rPr>
              <w:t>“</w:t>
            </w:r>
            <w:r w:rsidR="001025F1" w:rsidRPr="001025F1">
              <w:rPr>
                <w:rFonts w:asciiTheme="majorHAnsi" w:eastAsiaTheme="majorEastAsia" w:hAnsiTheme="majorHAnsi" w:cstheme="majorBidi"/>
                <w:sz w:val="23"/>
                <w:szCs w:val="23"/>
              </w:rPr>
              <w:t>Other (specify an hourly wage or other compensation, such as a housing stipend)</w:t>
            </w:r>
            <w:r w:rsidR="001025F1">
              <w:rPr>
                <w:rFonts w:asciiTheme="majorHAnsi" w:eastAsiaTheme="majorEastAsia" w:hAnsiTheme="majorHAnsi" w:cstheme="majorBidi"/>
                <w:sz w:val="23"/>
                <w:szCs w:val="23"/>
              </w:rPr>
              <w:t>.”</w:t>
            </w:r>
          </w:p>
          <w:p w14:paraId="20776FAD" w14:textId="570E336B" w:rsidR="00692735" w:rsidRPr="003D161D" w:rsidRDefault="00692735" w:rsidP="7A456663">
            <w:pPr>
              <w:rPr>
                <w:rFonts w:asciiTheme="majorHAnsi" w:eastAsia="Times New Roman" w:hAnsiTheme="majorHAnsi" w:cstheme="majorBidi"/>
                <w:color w:val="404040"/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14:paraId="2103FE57" w14:textId="36C874A7" w:rsidR="00692735" w:rsidRPr="00C47A79" w:rsidRDefault="4BDD60A1" w:rsidP="7921B7C1">
            <w:pPr>
              <w:rPr>
                <w:rStyle w:val="IntenseEmphasis"/>
                <w:rFonts w:ascii="Calibri Light" w:hAnsi="Calibri Light"/>
                <w:i w:val="0"/>
                <w:iCs w:val="0"/>
                <w:color w:val="auto"/>
              </w:rPr>
            </w:pPr>
            <w:r w:rsidRPr="7921B7C1">
              <w:rPr>
                <w:rStyle w:val="IntenseEmphasis"/>
                <w:rFonts w:ascii="Calibri Light" w:hAnsi="Calibri Light"/>
                <w:i w:val="0"/>
                <w:iCs w:val="0"/>
                <w:color w:val="auto"/>
              </w:rPr>
              <w:t>$</w:t>
            </w:r>
          </w:p>
        </w:tc>
      </w:tr>
    </w:tbl>
    <w:p w14:paraId="42F3316D" w14:textId="77777777" w:rsidR="006956FA" w:rsidRPr="00C47A79" w:rsidRDefault="006956FA" w:rsidP="18658805">
      <w:pPr>
        <w:spacing w:after="0" w:line="240" w:lineRule="auto"/>
        <w:rPr>
          <w:rStyle w:val="IntenseEmphasis"/>
          <w:rFonts w:asciiTheme="majorHAnsi" w:eastAsiaTheme="majorEastAsia" w:hAnsiTheme="majorHAnsi" w:cstheme="majorBidi"/>
          <w:i w:val="0"/>
          <w:iCs w:val="0"/>
          <w:color w:val="auto"/>
          <w:sz w:val="24"/>
          <w:szCs w:val="24"/>
        </w:rPr>
      </w:pPr>
    </w:p>
    <w:sectPr w:rsidR="006956FA" w:rsidRPr="00C47A79" w:rsidSect="00CF7909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1008" w:bottom="1152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3AD57" w14:textId="77777777" w:rsidR="005E1F9C" w:rsidRDefault="005E1F9C" w:rsidP="002F762E">
      <w:pPr>
        <w:spacing w:after="0" w:line="240" w:lineRule="auto"/>
      </w:pPr>
      <w:r>
        <w:separator/>
      </w:r>
    </w:p>
  </w:endnote>
  <w:endnote w:type="continuationSeparator" w:id="0">
    <w:p w14:paraId="0DF00CC1" w14:textId="77777777" w:rsidR="005E1F9C" w:rsidRDefault="005E1F9C" w:rsidP="002F7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Monotype Sort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BB9D" w14:textId="6E34C30B" w:rsidR="002F762E" w:rsidRPr="002F762E" w:rsidRDefault="00776EA5" w:rsidP="002F762E">
    <w:pPr>
      <w:pStyle w:val="Footer"/>
      <w:rPr>
        <w:sz w:val="16"/>
      </w:rPr>
    </w:pPr>
    <w:r>
      <w:rPr>
        <w:sz w:val="16"/>
      </w:rPr>
      <w:t xml:space="preserve">Updated </w:t>
    </w:r>
    <w:r w:rsidR="00052C22">
      <w:rPr>
        <w:sz w:val="16"/>
      </w:rPr>
      <w:t>September 2025</w:t>
    </w:r>
    <w:r w:rsidR="002F762E" w:rsidRPr="002F762E">
      <w:rPr>
        <w:sz w:val="16"/>
      </w:rPr>
      <w:tab/>
    </w:r>
    <w:r w:rsidR="002F762E" w:rsidRPr="002F762E">
      <w:rPr>
        <w:sz w:val="16"/>
      </w:rPr>
      <w:tab/>
    </w:r>
    <w:r w:rsidR="002F762E" w:rsidRPr="002F762E">
      <w:rPr>
        <w:sz w:val="16"/>
      </w:rPr>
      <w:tab/>
    </w:r>
    <w:sdt>
      <w:sdtPr>
        <w:rPr>
          <w:sz w:val="16"/>
        </w:rPr>
        <w:id w:val="3049003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F762E" w:rsidRPr="002F762E">
          <w:rPr>
            <w:sz w:val="16"/>
          </w:rPr>
          <w:fldChar w:fldCharType="begin"/>
        </w:r>
        <w:r w:rsidR="002F762E" w:rsidRPr="002F762E">
          <w:rPr>
            <w:sz w:val="16"/>
          </w:rPr>
          <w:instrText xml:space="preserve"> PAGE   \* MERGEFORMAT </w:instrText>
        </w:r>
        <w:r w:rsidR="002F762E" w:rsidRPr="002F762E">
          <w:rPr>
            <w:sz w:val="16"/>
          </w:rPr>
          <w:fldChar w:fldCharType="separate"/>
        </w:r>
        <w:r w:rsidR="00EC109B">
          <w:rPr>
            <w:noProof/>
            <w:sz w:val="16"/>
          </w:rPr>
          <w:t>4</w:t>
        </w:r>
        <w:r w:rsidR="002F762E" w:rsidRPr="002F762E">
          <w:rPr>
            <w:noProof/>
            <w:sz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18658805" w14:paraId="52B22421" w14:textId="77777777" w:rsidTr="18658805">
      <w:trPr>
        <w:trHeight w:val="300"/>
      </w:trPr>
      <w:tc>
        <w:tcPr>
          <w:tcW w:w="3455" w:type="dxa"/>
        </w:tcPr>
        <w:p w14:paraId="3C7685E4" w14:textId="58BAE86D" w:rsidR="18658805" w:rsidRDefault="18658805" w:rsidP="18658805">
          <w:pPr>
            <w:pStyle w:val="Header"/>
            <w:ind w:left="-115"/>
          </w:pPr>
        </w:p>
      </w:tc>
      <w:tc>
        <w:tcPr>
          <w:tcW w:w="3455" w:type="dxa"/>
        </w:tcPr>
        <w:p w14:paraId="2A0FE016" w14:textId="708FFFAD" w:rsidR="18658805" w:rsidRDefault="18658805" w:rsidP="18658805">
          <w:pPr>
            <w:pStyle w:val="Header"/>
            <w:jc w:val="center"/>
          </w:pPr>
        </w:p>
      </w:tc>
      <w:tc>
        <w:tcPr>
          <w:tcW w:w="3455" w:type="dxa"/>
        </w:tcPr>
        <w:p w14:paraId="40723B34" w14:textId="0977B3C8" w:rsidR="18658805" w:rsidRDefault="18658805" w:rsidP="18658805">
          <w:pPr>
            <w:pStyle w:val="Header"/>
            <w:ind w:right="-115"/>
            <w:jc w:val="right"/>
          </w:pPr>
        </w:p>
      </w:tc>
    </w:tr>
  </w:tbl>
  <w:p w14:paraId="0F215D46" w14:textId="2C889F0F" w:rsidR="18658805" w:rsidRDefault="18658805" w:rsidP="18658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5857F" w14:textId="77777777" w:rsidR="005E1F9C" w:rsidRDefault="005E1F9C" w:rsidP="002F762E">
      <w:pPr>
        <w:spacing w:after="0" w:line="240" w:lineRule="auto"/>
      </w:pPr>
      <w:r>
        <w:separator/>
      </w:r>
    </w:p>
  </w:footnote>
  <w:footnote w:type="continuationSeparator" w:id="0">
    <w:p w14:paraId="2F2EC677" w14:textId="77777777" w:rsidR="005E1F9C" w:rsidRDefault="005E1F9C" w:rsidP="002F7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18658805" w14:paraId="3EC1F3EE" w14:textId="77777777" w:rsidTr="18658805">
      <w:trPr>
        <w:trHeight w:val="300"/>
      </w:trPr>
      <w:tc>
        <w:tcPr>
          <w:tcW w:w="3455" w:type="dxa"/>
        </w:tcPr>
        <w:p w14:paraId="360DB1A6" w14:textId="1B8B0827" w:rsidR="18658805" w:rsidRDefault="18658805" w:rsidP="18658805">
          <w:pPr>
            <w:pStyle w:val="Header"/>
            <w:ind w:left="-115"/>
          </w:pPr>
        </w:p>
      </w:tc>
      <w:tc>
        <w:tcPr>
          <w:tcW w:w="3455" w:type="dxa"/>
        </w:tcPr>
        <w:p w14:paraId="547D76D8" w14:textId="02C3C7E6" w:rsidR="18658805" w:rsidRDefault="18658805" w:rsidP="18658805">
          <w:pPr>
            <w:pStyle w:val="Header"/>
            <w:jc w:val="center"/>
          </w:pPr>
        </w:p>
      </w:tc>
      <w:tc>
        <w:tcPr>
          <w:tcW w:w="3455" w:type="dxa"/>
        </w:tcPr>
        <w:p w14:paraId="1FC9B67A" w14:textId="41427EFE" w:rsidR="18658805" w:rsidRDefault="18658805" w:rsidP="18658805">
          <w:pPr>
            <w:pStyle w:val="Header"/>
            <w:ind w:right="-115"/>
            <w:jc w:val="right"/>
          </w:pPr>
        </w:p>
      </w:tc>
    </w:tr>
  </w:tbl>
  <w:p w14:paraId="45DCCE81" w14:textId="5D56E7B9" w:rsidR="18658805" w:rsidRDefault="18658805" w:rsidP="186588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8813" w14:textId="77777777" w:rsidR="00A45D39" w:rsidRDefault="00C47A79" w:rsidP="00C47A79">
    <w:pPr>
      <w:spacing w:after="0" w:line="240" w:lineRule="auto"/>
      <w:ind w:left="4680"/>
      <w:jc w:val="right"/>
      <w:rPr>
        <w:rStyle w:val="IntenseEmphasis"/>
        <w:rFonts w:ascii="Calibri Light" w:hAnsi="Calibri Light"/>
        <w:b/>
        <w:i w:val="0"/>
        <w:color w:val="auto"/>
        <w:sz w:val="36"/>
      </w:rPr>
    </w:pPr>
    <w:r w:rsidRPr="00C47A79">
      <w:rPr>
        <w:rFonts w:ascii="Calibri Light" w:eastAsia="MS Mincho" w:hAnsi="Calibri Light" w:cs="ZapfDingbats"/>
        <w:b/>
        <w:noProof/>
        <w:position w:val="2"/>
        <w:sz w:val="36"/>
        <w:szCs w:val="24"/>
      </w:rPr>
      <w:drawing>
        <wp:anchor distT="0" distB="0" distL="114300" distR="114300" simplePos="0" relativeHeight="251661312" behindDoc="0" locked="0" layoutInCell="1" allowOverlap="1" wp14:anchorId="664E38A5" wp14:editId="61E0052E">
          <wp:simplePos x="0" y="0"/>
          <wp:positionH relativeFrom="margin">
            <wp:align>left</wp:align>
          </wp:positionH>
          <wp:positionV relativeFrom="paragraph">
            <wp:posOffset>-216475</wp:posOffset>
          </wp:positionV>
          <wp:extent cx="2722525" cy="560717"/>
          <wp:effectExtent l="0" t="0" r="190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2525" cy="560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5D39">
      <w:rPr>
        <w:rStyle w:val="IntenseEmphasis"/>
        <w:rFonts w:ascii="Calibri Light" w:hAnsi="Calibri Light"/>
        <w:b/>
        <w:i w:val="0"/>
        <w:color w:val="auto"/>
        <w:sz w:val="36"/>
      </w:rPr>
      <w:t xml:space="preserve">Student Employment </w:t>
    </w:r>
  </w:p>
  <w:p w14:paraId="75CED556" w14:textId="7BAFBB5B" w:rsidR="00C47A79" w:rsidRPr="00C47A79" w:rsidRDefault="00C47A79" w:rsidP="00C47A79">
    <w:pPr>
      <w:spacing w:after="0" w:line="240" w:lineRule="auto"/>
      <w:ind w:left="4680"/>
      <w:jc w:val="right"/>
      <w:rPr>
        <w:rStyle w:val="IntenseEmphasis"/>
        <w:rFonts w:ascii="Calibri Light" w:hAnsi="Calibri Light"/>
        <w:b/>
        <w:i w:val="0"/>
        <w:color w:val="auto"/>
        <w:sz w:val="36"/>
      </w:rPr>
    </w:pPr>
    <w:r w:rsidRPr="00C47A79">
      <w:rPr>
        <w:rStyle w:val="IntenseEmphasis"/>
        <w:rFonts w:ascii="Calibri Light" w:hAnsi="Calibri Light"/>
        <w:b/>
        <w:i w:val="0"/>
        <w:color w:val="auto"/>
        <w:sz w:val="36"/>
      </w:rPr>
      <w:t>POSITION DESCRIPTION TEMPLATE</w:t>
    </w:r>
  </w:p>
  <w:p w14:paraId="1ADB335D" w14:textId="77777777" w:rsidR="00C47A79" w:rsidRDefault="00C47A79" w:rsidP="00C47A79">
    <w:pPr>
      <w:pStyle w:val="Header"/>
    </w:pPr>
  </w:p>
  <w:p w14:paraId="46277F71" w14:textId="77777777" w:rsidR="00C47A79" w:rsidRDefault="00C47A7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e9VVEdn" int2:invalidationBookmarkName="" int2:hashCode="n2PhSi8gstpsco" int2:id="qfTbarwV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CB1"/>
    <w:multiLevelType w:val="hybridMultilevel"/>
    <w:tmpl w:val="01E2B7C0"/>
    <w:lvl w:ilvl="0" w:tplc="02364860">
      <w:start w:val="1"/>
      <w:numFmt w:val="bullet"/>
      <w:lvlText w:val="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54308EC"/>
    <w:multiLevelType w:val="hybridMultilevel"/>
    <w:tmpl w:val="70E68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6CBE"/>
    <w:multiLevelType w:val="hybridMultilevel"/>
    <w:tmpl w:val="17CC47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97D4A"/>
    <w:multiLevelType w:val="hybridMultilevel"/>
    <w:tmpl w:val="4F16588A"/>
    <w:lvl w:ilvl="0" w:tplc="34B46C3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526F6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098AEE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D6E295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C4E203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CD0F0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884EA4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554FB8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1FEF83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243F38"/>
    <w:multiLevelType w:val="hybridMultilevel"/>
    <w:tmpl w:val="07DAB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341FF"/>
    <w:multiLevelType w:val="hybridMultilevel"/>
    <w:tmpl w:val="25B27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B4D23"/>
    <w:multiLevelType w:val="hybridMultilevel"/>
    <w:tmpl w:val="F3D4B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E7986"/>
    <w:multiLevelType w:val="hybridMultilevel"/>
    <w:tmpl w:val="A42E0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20A0B"/>
    <w:multiLevelType w:val="hybridMultilevel"/>
    <w:tmpl w:val="11E00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947F0"/>
    <w:multiLevelType w:val="hybridMultilevel"/>
    <w:tmpl w:val="FBD6F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D6A4E"/>
    <w:multiLevelType w:val="hybridMultilevel"/>
    <w:tmpl w:val="6A300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63B25"/>
    <w:multiLevelType w:val="hybridMultilevel"/>
    <w:tmpl w:val="344259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2D511E"/>
    <w:multiLevelType w:val="hybridMultilevel"/>
    <w:tmpl w:val="7D440D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991949"/>
    <w:multiLevelType w:val="hybridMultilevel"/>
    <w:tmpl w:val="5F801E74"/>
    <w:lvl w:ilvl="0" w:tplc="0236486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B849A7"/>
    <w:multiLevelType w:val="hybridMultilevel"/>
    <w:tmpl w:val="A44A4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06367"/>
    <w:multiLevelType w:val="hybridMultilevel"/>
    <w:tmpl w:val="65027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8D3D8"/>
    <w:multiLevelType w:val="hybridMultilevel"/>
    <w:tmpl w:val="9F202772"/>
    <w:lvl w:ilvl="0" w:tplc="B220EC8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6E40195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F261EE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8D8112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29AD8A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BE2EA0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9AA2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34C10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CA67CB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914B62"/>
    <w:multiLevelType w:val="hybridMultilevel"/>
    <w:tmpl w:val="7FA2F2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721BB6"/>
    <w:multiLevelType w:val="hybridMultilevel"/>
    <w:tmpl w:val="75E6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67605"/>
    <w:multiLevelType w:val="hybridMultilevel"/>
    <w:tmpl w:val="BDCE1C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37D0B"/>
    <w:multiLevelType w:val="hybridMultilevel"/>
    <w:tmpl w:val="A14EA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55F62"/>
    <w:multiLevelType w:val="hybridMultilevel"/>
    <w:tmpl w:val="1506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83556"/>
    <w:multiLevelType w:val="hybridMultilevel"/>
    <w:tmpl w:val="BAC8F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42E52"/>
    <w:multiLevelType w:val="hybridMultilevel"/>
    <w:tmpl w:val="344259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B345FC"/>
    <w:multiLevelType w:val="hybridMultilevel"/>
    <w:tmpl w:val="12BE6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365609">
    <w:abstractNumId w:val="3"/>
  </w:num>
  <w:num w:numId="2" w16cid:durableId="1868443783">
    <w:abstractNumId w:val="16"/>
  </w:num>
  <w:num w:numId="3" w16cid:durableId="177544062">
    <w:abstractNumId w:val="15"/>
  </w:num>
  <w:num w:numId="4" w16cid:durableId="35392460">
    <w:abstractNumId w:val="8"/>
  </w:num>
  <w:num w:numId="5" w16cid:durableId="432820229">
    <w:abstractNumId w:val="2"/>
  </w:num>
  <w:num w:numId="6" w16cid:durableId="547110645">
    <w:abstractNumId w:val="11"/>
  </w:num>
  <w:num w:numId="7" w16cid:durableId="58289352">
    <w:abstractNumId w:val="23"/>
  </w:num>
  <w:num w:numId="8" w16cid:durableId="1617826870">
    <w:abstractNumId w:val="1"/>
  </w:num>
  <w:num w:numId="9" w16cid:durableId="1380209326">
    <w:abstractNumId w:val="5"/>
  </w:num>
  <w:num w:numId="10" w16cid:durableId="1108429078">
    <w:abstractNumId w:val="10"/>
  </w:num>
  <w:num w:numId="11" w16cid:durableId="300614883">
    <w:abstractNumId w:val="22"/>
  </w:num>
  <w:num w:numId="12" w16cid:durableId="1573849728">
    <w:abstractNumId w:val="19"/>
  </w:num>
  <w:num w:numId="13" w16cid:durableId="1038777228">
    <w:abstractNumId w:val="17"/>
  </w:num>
  <w:num w:numId="14" w16cid:durableId="1878082099">
    <w:abstractNumId w:val="12"/>
  </w:num>
  <w:num w:numId="15" w16cid:durableId="1348822758">
    <w:abstractNumId w:val="7"/>
  </w:num>
  <w:num w:numId="16" w16cid:durableId="917135300">
    <w:abstractNumId w:val="6"/>
  </w:num>
  <w:num w:numId="17" w16cid:durableId="227423621">
    <w:abstractNumId w:val="20"/>
  </w:num>
  <w:num w:numId="18" w16cid:durableId="693115647">
    <w:abstractNumId w:val="21"/>
  </w:num>
  <w:num w:numId="19" w16cid:durableId="1541278629">
    <w:abstractNumId w:val="14"/>
  </w:num>
  <w:num w:numId="20" w16cid:durableId="1251235108">
    <w:abstractNumId w:val="18"/>
  </w:num>
  <w:num w:numId="21" w16cid:durableId="1116873262">
    <w:abstractNumId w:val="24"/>
  </w:num>
  <w:num w:numId="22" w16cid:durableId="1282495364">
    <w:abstractNumId w:val="4"/>
  </w:num>
  <w:num w:numId="23" w16cid:durableId="1171988580">
    <w:abstractNumId w:val="9"/>
  </w:num>
  <w:num w:numId="24" w16cid:durableId="1506165690">
    <w:abstractNumId w:val="0"/>
  </w:num>
  <w:num w:numId="25" w16cid:durableId="20946658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6F"/>
    <w:rsid w:val="00000FA8"/>
    <w:rsid w:val="00002197"/>
    <w:rsid w:val="00005A35"/>
    <w:rsid w:val="00005F09"/>
    <w:rsid w:val="000236C3"/>
    <w:rsid w:val="00027F7F"/>
    <w:rsid w:val="00041A2A"/>
    <w:rsid w:val="00043553"/>
    <w:rsid w:val="0004526E"/>
    <w:rsid w:val="0004548E"/>
    <w:rsid w:val="00046C3D"/>
    <w:rsid w:val="00051E59"/>
    <w:rsid w:val="00052C22"/>
    <w:rsid w:val="0006701A"/>
    <w:rsid w:val="00071298"/>
    <w:rsid w:val="00071CCE"/>
    <w:rsid w:val="00072DCF"/>
    <w:rsid w:val="00073B1B"/>
    <w:rsid w:val="0007640C"/>
    <w:rsid w:val="00077C57"/>
    <w:rsid w:val="0008073D"/>
    <w:rsid w:val="0008086F"/>
    <w:rsid w:val="000853F9"/>
    <w:rsid w:val="00087238"/>
    <w:rsid w:val="00087CA9"/>
    <w:rsid w:val="00093F06"/>
    <w:rsid w:val="000A2354"/>
    <w:rsid w:val="000B7D6C"/>
    <w:rsid w:val="000C139F"/>
    <w:rsid w:val="000C7275"/>
    <w:rsid w:val="000D0B57"/>
    <w:rsid w:val="000D1AD5"/>
    <w:rsid w:val="000D2EB6"/>
    <w:rsid w:val="000D5287"/>
    <w:rsid w:val="000E1E1A"/>
    <w:rsid w:val="000F50C8"/>
    <w:rsid w:val="001025F1"/>
    <w:rsid w:val="00117740"/>
    <w:rsid w:val="00117E67"/>
    <w:rsid w:val="00121FF4"/>
    <w:rsid w:val="0012211D"/>
    <w:rsid w:val="001318E9"/>
    <w:rsid w:val="001332B6"/>
    <w:rsid w:val="001478A2"/>
    <w:rsid w:val="00150D0C"/>
    <w:rsid w:val="0015231D"/>
    <w:rsid w:val="00152745"/>
    <w:rsid w:val="00153802"/>
    <w:rsid w:val="0015546E"/>
    <w:rsid w:val="00163B9B"/>
    <w:rsid w:val="00170E9A"/>
    <w:rsid w:val="00172221"/>
    <w:rsid w:val="001846DA"/>
    <w:rsid w:val="00185183"/>
    <w:rsid w:val="00197EE6"/>
    <w:rsid w:val="001A1BB2"/>
    <w:rsid w:val="001A2BDF"/>
    <w:rsid w:val="001A3D40"/>
    <w:rsid w:val="001A7068"/>
    <w:rsid w:val="001C587F"/>
    <w:rsid w:val="001C6BB8"/>
    <w:rsid w:val="001D274E"/>
    <w:rsid w:val="001D3EC0"/>
    <w:rsid w:val="001E27C1"/>
    <w:rsid w:val="001E284A"/>
    <w:rsid w:val="001E5D1B"/>
    <w:rsid w:val="001E7F84"/>
    <w:rsid w:val="001F0467"/>
    <w:rsid w:val="001F4CBE"/>
    <w:rsid w:val="001F4CE9"/>
    <w:rsid w:val="002067DE"/>
    <w:rsid w:val="00217D4D"/>
    <w:rsid w:val="0022560B"/>
    <w:rsid w:val="0023254A"/>
    <w:rsid w:val="0023636D"/>
    <w:rsid w:val="002502D2"/>
    <w:rsid w:val="00251893"/>
    <w:rsid w:val="002518D3"/>
    <w:rsid w:val="002526CF"/>
    <w:rsid w:val="00256A4E"/>
    <w:rsid w:val="00264B09"/>
    <w:rsid w:val="002717F5"/>
    <w:rsid w:val="00277609"/>
    <w:rsid w:val="00280BD8"/>
    <w:rsid w:val="00286CE7"/>
    <w:rsid w:val="0028703F"/>
    <w:rsid w:val="002875AF"/>
    <w:rsid w:val="0028784A"/>
    <w:rsid w:val="002979B8"/>
    <w:rsid w:val="002A170E"/>
    <w:rsid w:val="002A2257"/>
    <w:rsid w:val="002B6729"/>
    <w:rsid w:val="002C01B4"/>
    <w:rsid w:val="002C3419"/>
    <w:rsid w:val="002C3B94"/>
    <w:rsid w:val="002D63B5"/>
    <w:rsid w:val="002D657E"/>
    <w:rsid w:val="002D77CB"/>
    <w:rsid w:val="002E2FA4"/>
    <w:rsid w:val="002E3DD8"/>
    <w:rsid w:val="002E7C28"/>
    <w:rsid w:val="002F650E"/>
    <w:rsid w:val="002F744D"/>
    <w:rsid w:val="002F762E"/>
    <w:rsid w:val="0031041A"/>
    <w:rsid w:val="00310886"/>
    <w:rsid w:val="003157ED"/>
    <w:rsid w:val="0032052E"/>
    <w:rsid w:val="00321CAF"/>
    <w:rsid w:val="00325FE1"/>
    <w:rsid w:val="00342832"/>
    <w:rsid w:val="00350010"/>
    <w:rsid w:val="0035489B"/>
    <w:rsid w:val="003666BB"/>
    <w:rsid w:val="00375201"/>
    <w:rsid w:val="00376BD4"/>
    <w:rsid w:val="00376FEF"/>
    <w:rsid w:val="00385DD6"/>
    <w:rsid w:val="0038781B"/>
    <w:rsid w:val="003905BB"/>
    <w:rsid w:val="003931E8"/>
    <w:rsid w:val="00397551"/>
    <w:rsid w:val="00397F27"/>
    <w:rsid w:val="003A7D56"/>
    <w:rsid w:val="003B6306"/>
    <w:rsid w:val="003C1400"/>
    <w:rsid w:val="003D161D"/>
    <w:rsid w:val="003D4CA9"/>
    <w:rsid w:val="003D7556"/>
    <w:rsid w:val="003E284A"/>
    <w:rsid w:val="003E5AC4"/>
    <w:rsid w:val="003E6727"/>
    <w:rsid w:val="003E73B5"/>
    <w:rsid w:val="003E740E"/>
    <w:rsid w:val="003E743E"/>
    <w:rsid w:val="003F0328"/>
    <w:rsid w:val="003F3140"/>
    <w:rsid w:val="00404301"/>
    <w:rsid w:val="00404E18"/>
    <w:rsid w:val="00412D2C"/>
    <w:rsid w:val="00420CDD"/>
    <w:rsid w:val="00426812"/>
    <w:rsid w:val="004276AD"/>
    <w:rsid w:val="00430563"/>
    <w:rsid w:val="0043277A"/>
    <w:rsid w:val="00432EBA"/>
    <w:rsid w:val="004371E1"/>
    <w:rsid w:val="00441015"/>
    <w:rsid w:val="00451603"/>
    <w:rsid w:val="00453C6C"/>
    <w:rsid w:val="00457967"/>
    <w:rsid w:val="00462D55"/>
    <w:rsid w:val="004631D1"/>
    <w:rsid w:val="00466EC7"/>
    <w:rsid w:val="00467A36"/>
    <w:rsid w:val="00467C55"/>
    <w:rsid w:val="00467F81"/>
    <w:rsid w:val="00472637"/>
    <w:rsid w:val="00472AF5"/>
    <w:rsid w:val="004803F3"/>
    <w:rsid w:val="00480AE3"/>
    <w:rsid w:val="0048300B"/>
    <w:rsid w:val="004933E5"/>
    <w:rsid w:val="00496742"/>
    <w:rsid w:val="00497BBD"/>
    <w:rsid w:val="004A0C54"/>
    <w:rsid w:val="004A2BB4"/>
    <w:rsid w:val="004A30E7"/>
    <w:rsid w:val="004A7978"/>
    <w:rsid w:val="004B0AED"/>
    <w:rsid w:val="004B3EF4"/>
    <w:rsid w:val="004B471D"/>
    <w:rsid w:val="004B4935"/>
    <w:rsid w:val="004C2449"/>
    <w:rsid w:val="004C388C"/>
    <w:rsid w:val="004C5D08"/>
    <w:rsid w:val="004D3882"/>
    <w:rsid w:val="004D3E7D"/>
    <w:rsid w:val="004E39AA"/>
    <w:rsid w:val="004E759E"/>
    <w:rsid w:val="004F3BAB"/>
    <w:rsid w:val="004F7A1F"/>
    <w:rsid w:val="00506F9B"/>
    <w:rsid w:val="00514505"/>
    <w:rsid w:val="00520FE4"/>
    <w:rsid w:val="00523C40"/>
    <w:rsid w:val="00524C54"/>
    <w:rsid w:val="00526252"/>
    <w:rsid w:val="00542A5A"/>
    <w:rsid w:val="0055188B"/>
    <w:rsid w:val="00561E1C"/>
    <w:rsid w:val="00565C7A"/>
    <w:rsid w:val="00571454"/>
    <w:rsid w:val="00580E87"/>
    <w:rsid w:val="00583B0F"/>
    <w:rsid w:val="005840EE"/>
    <w:rsid w:val="00584DC3"/>
    <w:rsid w:val="00594047"/>
    <w:rsid w:val="00596636"/>
    <w:rsid w:val="005A010D"/>
    <w:rsid w:val="005A3BAB"/>
    <w:rsid w:val="005B3F86"/>
    <w:rsid w:val="005C04E0"/>
    <w:rsid w:val="005C2252"/>
    <w:rsid w:val="005C3B95"/>
    <w:rsid w:val="005D5AD7"/>
    <w:rsid w:val="005E18D2"/>
    <w:rsid w:val="005E1F9C"/>
    <w:rsid w:val="005E24E7"/>
    <w:rsid w:val="005E2A9A"/>
    <w:rsid w:val="005F120E"/>
    <w:rsid w:val="005F401A"/>
    <w:rsid w:val="005F45E3"/>
    <w:rsid w:val="00600B8D"/>
    <w:rsid w:val="006132D0"/>
    <w:rsid w:val="006176DC"/>
    <w:rsid w:val="00620B8F"/>
    <w:rsid w:val="00621FDE"/>
    <w:rsid w:val="006234D3"/>
    <w:rsid w:val="00625B71"/>
    <w:rsid w:val="006329A6"/>
    <w:rsid w:val="00636DE5"/>
    <w:rsid w:val="00640621"/>
    <w:rsid w:val="00642723"/>
    <w:rsid w:val="0064705F"/>
    <w:rsid w:val="00653F32"/>
    <w:rsid w:val="0065487B"/>
    <w:rsid w:val="006806DD"/>
    <w:rsid w:val="00685E33"/>
    <w:rsid w:val="00692735"/>
    <w:rsid w:val="006956FA"/>
    <w:rsid w:val="00695D41"/>
    <w:rsid w:val="006A078C"/>
    <w:rsid w:val="006A1588"/>
    <w:rsid w:val="006A181A"/>
    <w:rsid w:val="006A3581"/>
    <w:rsid w:val="006B4A14"/>
    <w:rsid w:val="006B6E1E"/>
    <w:rsid w:val="006C0B3B"/>
    <w:rsid w:val="006C1AA8"/>
    <w:rsid w:val="006C1D9B"/>
    <w:rsid w:val="006C699E"/>
    <w:rsid w:val="006D1A13"/>
    <w:rsid w:val="006D1AB9"/>
    <w:rsid w:val="006D610C"/>
    <w:rsid w:val="006E40D3"/>
    <w:rsid w:val="00704A51"/>
    <w:rsid w:val="00711851"/>
    <w:rsid w:val="0071308D"/>
    <w:rsid w:val="00715D0E"/>
    <w:rsid w:val="00716DC7"/>
    <w:rsid w:val="007213B5"/>
    <w:rsid w:val="00731EAD"/>
    <w:rsid w:val="0073570C"/>
    <w:rsid w:val="0073600D"/>
    <w:rsid w:val="00736E3C"/>
    <w:rsid w:val="00745E42"/>
    <w:rsid w:val="00756245"/>
    <w:rsid w:val="00761131"/>
    <w:rsid w:val="00764B80"/>
    <w:rsid w:val="00766BFB"/>
    <w:rsid w:val="00776EA5"/>
    <w:rsid w:val="007857E9"/>
    <w:rsid w:val="00790428"/>
    <w:rsid w:val="007A3745"/>
    <w:rsid w:val="007B5973"/>
    <w:rsid w:val="007C05A9"/>
    <w:rsid w:val="007C75C7"/>
    <w:rsid w:val="007D0336"/>
    <w:rsid w:val="007D573F"/>
    <w:rsid w:val="007E09F8"/>
    <w:rsid w:val="007E4944"/>
    <w:rsid w:val="007E5062"/>
    <w:rsid w:val="007F2077"/>
    <w:rsid w:val="00802271"/>
    <w:rsid w:val="00811BFB"/>
    <w:rsid w:val="00813E09"/>
    <w:rsid w:val="00816D13"/>
    <w:rsid w:val="008201AE"/>
    <w:rsid w:val="00825202"/>
    <w:rsid w:val="008255D2"/>
    <w:rsid w:val="008267F7"/>
    <w:rsid w:val="00827CE2"/>
    <w:rsid w:val="00830897"/>
    <w:rsid w:val="00830CC3"/>
    <w:rsid w:val="00831414"/>
    <w:rsid w:val="00842531"/>
    <w:rsid w:val="00856A0D"/>
    <w:rsid w:val="00856C97"/>
    <w:rsid w:val="00862AEC"/>
    <w:rsid w:val="00871B9C"/>
    <w:rsid w:val="008727BB"/>
    <w:rsid w:val="00877A62"/>
    <w:rsid w:val="0088058B"/>
    <w:rsid w:val="008878A8"/>
    <w:rsid w:val="00890DE1"/>
    <w:rsid w:val="008A1E04"/>
    <w:rsid w:val="008B5581"/>
    <w:rsid w:val="008C120D"/>
    <w:rsid w:val="008C3E3B"/>
    <w:rsid w:val="008C4DAE"/>
    <w:rsid w:val="008C6B0D"/>
    <w:rsid w:val="008D0139"/>
    <w:rsid w:val="008D3F6E"/>
    <w:rsid w:val="008D5692"/>
    <w:rsid w:val="008F117C"/>
    <w:rsid w:val="0090173C"/>
    <w:rsid w:val="0090285F"/>
    <w:rsid w:val="00907E22"/>
    <w:rsid w:val="009132EA"/>
    <w:rsid w:val="00915B42"/>
    <w:rsid w:val="00925EBF"/>
    <w:rsid w:val="00943F78"/>
    <w:rsid w:val="00943FD7"/>
    <w:rsid w:val="00950C50"/>
    <w:rsid w:val="00953BA1"/>
    <w:rsid w:val="009628A3"/>
    <w:rsid w:val="00976AC7"/>
    <w:rsid w:val="00980848"/>
    <w:rsid w:val="00992F86"/>
    <w:rsid w:val="009A3022"/>
    <w:rsid w:val="009A70A6"/>
    <w:rsid w:val="009A7720"/>
    <w:rsid w:val="009B007C"/>
    <w:rsid w:val="009B0AC6"/>
    <w:rsid w:val="009B2544"/>
    <w:rsid w:val="009B3778"/>
    <w:rsid w:val="009C097D"/>
    <w:rsid w:val="009D0BC4"/>
    <w:rsid w:val="009D1BA6"/>
    <w:rsid w:val="009E2337"/>
    <w:rsid w:val="009E2BE4"/>
    <w:rsid w:val="009E719B"/>
    <w:rsid w:val="009F1433"/>
    <w:rsid w:val="009F3EA2"/>
    <w:rsid w:val="00A0207E"/>
    <w:rsid w:val="00A02AD2"/>
    <w:rsid w:val="00A0305F"/>
    <w:rsid w:val="00A03FCF"/>
    <w:rsid w:val="00A06BFA"/>
    <w:rsid w:val="00A11706"/>
    <w:rsid w:val="00A16911"/>
    <w:rsid w:val="00A17386"/>
    <w:rsid w:val="00A20045"/>
    <w:rsid w:val="00A20406"/>
    <w:rsid w:val="00A26F50"/>
    <w:rsid w:val="00A30C7C"/>
    <w:rsid w:val="00A37CC1"/>
    <w:rsid w:val="00A4336D"/>
    <w:rsid w:val="00A4368F"/>
    <w:rsid w:val="00A441B3"/>
    <w:rsid w:val="00A45D39"/>
    <w:rsid w:val="00A47DE0"/>
    <w:rsid w:val="00A53A73"/>
    <w:rsid w:val="00A57C55"/>
    <w:rsid w:val="00A60BD3"/>
    <w:rsid w:val="00A655B2"/>
    <w:rsid w:val="00A6567E"/>
    <w:rsid w:val="00A72DCA"/>
    <w:rsid w:val="00A75495"/>
    <w:rsid w:val="00A81FBC"/>
    <w:rsid w:val="00A86200"/>
    <w:rsid w:val="00A917A5"/>
    <w:rsid w:val="00A95AB9"/>
    <w:rsid w:val="00AA66EC"/>
    <w:rsid w:val="00AB094E"/>
    <w:rsid w:val="00AB4573"/>
    <w:rsid w:val="00AB587C"/>
    <w:rsid w:val="00AC1E2E"/>
    <w:rsid w:val="00AC2051"/>
    <w:rsid w:val="00AC3489"/>
    <w:rsid w:val="00AD1139"/>
    <w:rsid w:val="00AD7C49"/>
    <w:rsid w:val="00AE26D1"/>
    <w:rsid w:val="00AE3E8D"/>
    <w:rsid w:val="00AE5284"/>
    <w:rsid w:val="00AF003E"/>
    <w:rsid w:val="00AF1C50"/>
    <w:rsid w:val="00B05BF9"/>
    <w:rsid w:val="00B06D4D"/>
    <w:rsid w:val="00B12938"/>
    <w:rsid w:val="00B132FE"/>
    <w:rsid w:val="00B13AF7"/>
    <w:rsid w:val="00B1439F"/>
    <w:rsid w:val="00B2154D"/>
    <w:rsid w:val="00B26035"/>
    <w:rsid w:val="00B26866"/>
    <w:rsid w:val="00B26EC8"/>
    <w:rsid w:val="00B32AE5"/>
    <w:rsid w:val="00B45B8D"/>
    <w:rsid w:val="00B45C81"/>
    <w:rsid w:val="00B45F49"/>
    <w:rsid w:val="00B46C2D"/>
    <w:rsid w:val="00B511FB"/>
    <w:rsid w:val="00B51BF3"/>
    <w:rsid w:val="00B65F6D"/>
    <w:rsid w:val="00B71C34"/>
    <w:rsid w:val="00B8009F"/>
    <w:rsid w:val="00B80F52"/>
    <w:rsid w:val="00B822B5"/>
    <w:rsid w:val="00B84366"/>
    <w:rsid w:val="00B84492"/>
    <w:rsid w:val="00B905CB"/>
    <w:rsid w:val="00B93F0A"/>
    <w:rsid w:val="00B963D0"/>
    <w:rsid w:val="00B97619"/>
    <w:rsid w:val="00BA7A47"/>
    <w:rsid w:val="00BB4734"/>
    <w:rsid w:val="00BB48E1"/>
    <w:rsid w:val="00BB5235"/>
    <w:rsid w:val="00BC2786"/>
    <w:rsid w:val="00BD1BC4"/>
    <w:rsid w:val="00BD561D"/>
    <w:rsid w:val="00BD7096"/>
    <w:rsid w:val="00BE0B1A"/>
    <w:rsid w:val="00BE2C52"/>
    <w:rsid w:val="00BE7D10"/>
    <w:rsid w:val="00BF0FEB"/>
    <w:rsid w:val="00BF3911"/>
    <w:rsid w:val="00BF5374"/>
    <w:rsid w:val="00C006E0"/>
    <w:rsid w:val="00C03859"/>
    <w:rsid w:val="00C06641"/>
    <w:rsid w:val="00C11137"/>
    <w:rsid w:val="00C127CE"/>
    <w:rsid w:val="00C134EE"/>
    <w:rsid w:val="00C14CAB"/>
    <w:rsid w:val="00C17E39"/>
    <w:rsid w:val="00C17F74"/>
    <w:rsid w:val="00C20D75"/>
    <w:rsid w:val="00C30749"/>
    <w:rsid w:val="00C31B21"/>
    <w:rsid w:val="00C4010A"/>
    <w:rsid w:val="00C47A79"/>
    <w:rsid w:val="00C5146F"/>
    <w:rsid w:val="00C53F73"/>
    <w:rsid w:val="00C55402"/>
    <w:rsid w:val="00C63DCD"/>
    <w:rsid w:val="00C700AB"/>
    <w:rsid w:val="00C71D29"/>
    <w:rsid w:val="00C7540C"/>
    <w:rsid w:val="00C82E2C"/>
    <w:rsid w:val="00C87A2E"/>
    <w:rsid w:val="00C92DB5"/>
    <w:rsid w:val="00C93496"/>
    <w:rsid w:val="00C94E39"/>
    <w:rsid w:val="00C94F01"/>
    <w:rsid w:val="00CA1B80"/>
    <w:rsid w:val="00CA221F"/>
    <w:rsid w:val="00CC70EA"/>
    <w:rsid w:val="00CD283D"/>
    <w:rsid w:val="00CD2AF6"/>
    <w:rsid w:val="00CD7735"/>
    <w:rsid w:val="00CE2355"/>
    <w:rsid w:val="00CF7909"/>
    <w:rsid w:val="00D021BE"/>
    <w:rsid w:val="00D0743D"/>
    <w:rsid w:val="00D14AD6"/>
    <w:rsid w:val="00D26D71"/>
    <w:rsid w:val="00D31BC6"/>
    <w:rsid w:val="00D3724B"/>
    <w:rsid w:val="00D37CE9"/>
    <w:rsid w:val="00D44DCE"/>
    <w:rsid w:val="00D456D8"/>
    <w:rsid w:val="00D474BE"/>
    <w:rsid w:val="00D6092F"/>
    <w:rsid w:val="00D62F48"/>
    <w:rsid w:val="00D7247E"/>
    <w:rsid w:val="00D7270D"/>
    <w:rsid w:val="00D73259"/>
    <w:rsid w:val="00D74390"/>
    <w:rsid w:val="00D752FA"/>
    <w:rsid w:val="00D82308"/>
    <w:rsid w:val="00D83185"/>
    <w:rsid w:val="00D953BF"/>
    <w:rsid w:val="00DA0177"/>
    <w:rsid w:val="00DA4785"/>
    <w:rsid w:val="00DA541C"/>
    <w:rsid w:val="00DB056F"/>
    <w:rsid w:val="00DC6185"/>
    <w:rsid w:val="00DD4368"/>
    <w:rsid w:val="00DD5209"/>
    <w:rsid w:val="00DE3A61"/>
    <w:rsid w:val="00DF043E"/>
    <w:rsid w:val="00DF3BBD"/>
    <w:rsid w:val="00DF4870"/>
    <w:rsid w:val="00DF722E"/>
    <w:rsid w:val="00E00062"/>
    <w:rsid w:val="00E01F26"/>
    <w:rsid w:val="00E02C8B"/>
    <w:rsid w:val="00E03AB5"/>
    <w:rsid w:val="00E13555"/>
    <w:rsid w:val="00E13A63"/>
    <w:rsid w:val="00E1440B"/>
    <w:rsid w:val="00E14C0D"/>
    <w:rsid w:val="00E17F12"/>
    <w:rsid w:val="00E205F2"/>
    <w:rsid w:val="00E25B55"/>
    <w:rsid w:val="00E26E53"/>
    <w:rsid w:val="00E30FC6"/>
    <w:rsid w:val="00E31C05"/>
    <w:rsid w:val="00E34994"/>
    <w:rsid w:val="00E41ADB"/>
    <w:rsid w:val="00E4390E"/>
    <w:rsid w:val="00E447DB"/>
    <w:rsid w:val="00E57547"/>
    <w:rsid w:val="00E57814"/>
    <w:rsid w:val="00E76341"/>
    <w:rsid w:val="00E9201F"/>
    <w:rsid w:val="00E945B1"/>
    <w:rsid w:val="00E9481C"/>
    <w:rsid w:val="00E94838"/>
    <w:rsid w:val="00E95D18"/>
    <w:rsid w:val="00E97E0E"/>
    <w:rsid w:val="00EA14DF"/>
    <w:rsid w:val="00EB3392"/>
    <w:rsid w:val="00EC109B"/>
    <w:rsid w:val="00EC4345"/>
    <w:rsid w:val="00EC52C1"/>
    <w:rsid w:val="00EC55E2"/>
    <w:rsid w:val="00EC7A2D"/>
    <w:rsid w:val="00ED4A5B"/>
    <w:rsid w:val="00F03539"/>
    <w:rsid w:val="00F049C1"/>
    <w:rsid w:val="00F05BA3"/>
    <w:rsid w:val="00F15BD1"/>
    <w:rsid w:val="00F17334"/>
    <w:rsid w:val="00F1759B"/>
    <w:rsid w:val="00F210FD"/>
    <w:rsid w:val="00F248F8"/>
    <w:rsid w:val="00F301DD"/>
    <w:rsid w:val="00F42CED"/>
    <w:rsid w:val="00F47705"/>
    <w:rsid w:val="00F60708"/>
    <w:rsid w:val="00F61A10"/>
    <w:rsid w:val="00F63E37"/>
    <w:rsid w:val="00F71D39"/>
    <w:rsid w:val="00F71EA6"/>
    <w:rsid w:val="00F74BCF"/>
    <w:rsid w:val="00F76928"/>
    <w:rsid w:val="00F80AA5"/>
    <w:rsid w:val="00F81393"/>
    <w:rsid w:val="00F829DC"/>
    <w:rsid w:val="00F9151B"/>
    <w:rsid w:val="00F97410"/>
    <w:rsid w:val="00FA10DC"/>
    <w:rsid w:val="00FA7EA8"/>
    <w:rsid w:val="00FB1D45"/>
    <w:rsid w:val="00FB2E32"/>
    <w:rsid w:val="00FB433A"/>
    <w:rsid w:val="00FB665A"/>
    <w:rsid w:val="00FC31CF"/>
    <w:rsid w:val="00FC679B"/>
    <w:rsid w:val="00FD1D6D"/>
    <w:rsid w:val="00FE236D"/>
    <w:rsid w:val="00FF04C1"/>
    <w:rsid w:val="00FF2BB1"/>
    <w:rsid w:val="00FF3805"/>
    <w:rsid w:val="018C5DA4"/>
    <w:rsid w:val="02B9D018"/>
    <w:rsid w:val="0303C4C3"/>
    <w:rsid w:val="038A2FCB"/>
    <w:rsid w:val="0440AE9F"/>
    <w:rsid w:val="04433110"/>
    <w:rsid w:val="0548AD21"/>
    <w:rsid w:val="060C3F20"/>
    <w:rsid w:val="07643E53"/>
    <w:rsid w:val="0890FD60"/>
    <w:rsid w:val="08A7DC9B"/>
    <w:rsid w:val="0A116801"/>
    <w:rsid w:val="0B08B39B"/>
    <w:rsid w:val="0C4531A7"/>
    <w:rsid w:val="0D7E199E"/>
    <w:rsid w:val="0E940214"/>
    <w:rsid w:val="0F4974E1"/>
    <w:rsid w:val="109A8077"/>
    <w:rsid w:val="16023427"/>
    <w:rsid w:val="185411F2"/>
    <w:rsid w:val="18658805"/>
    <w:rsid w:val="198D1B9C"/>
    <w:rsid w:val="198FCC66"/>
    <w:rsid w:val="1A002F44"/>
    <w:rsid w:val="1A151B1C"/>
    <w:rsid w:val="1A58C088"/>
    <w:rsid w:val="1AF864A1"/>
    <w:rsid w:val="1B9ED0B8"/>
    <w:rsid w:val="1C4BD705"/>
    <w:rsid w:val="1D1A057E"/>
    <w:rsid w:val="1D9E8289"/>
    <w:rsid w:val="1F66A785"/>
    <w:rsid w:val="1F94BE0F"/>
    <w:rsid w:val="20080E62"/>
    <w:rsid w:val="2077DE16"/>
    <w:rsid w:val="21799A54"/>
    <w:rsid w:val="21BD79EF"/>
    <w:rsid w:val="2326CB6E"/>
    <w:rsid w:val="2428CDD1"/>
    <w:rsid w:val="24502C1A"/>
    <w:rsid w:val="24A50157"/>
    <w:rsid w:val="25036EC7"/>
    <w:rsid w:val="253E5A72"/>
    <w:rsid w:val="26BCC230"/>
    <w:rsid w:val="27ADBB61"/>
    <w:rsid w:val="281BB2C7"/>
    <w:rsid w:val="281CA001"/>
    <w:rsid w:val="2832A9F0"/>
    <w:rsid w:val="28A7A455"/>
    <w:rsid w:val="29A166CC"/>
    <w:rsid w:val="2AC30637"/>
    <w:rsid w:val="2BA814E2"/>
    <w:rsid w:val="2C137920"/>
    <w:rsid w:val="2C6E4BED"/>
    <w:rsid w:val="2CCC4B8D"/>
    <w:rsid w:val="2DB5620E"/>
    <w:rsid w:val="302B4E5A"/>
    <w:rsid w:val="30CB58E5"/>
    <w:rsid w:val="31034ACE"/>
    <w:rsid w:val="313888F7"/>
    <w:rsid w:val="330D3C27"/>
    <w:rsid w:val="33FF9AE1"/>
    <w:rsid w:val="34390E14"/>
    <w:rsid w:val="3445E75D"/>
    <w:rsid w:val="3641DA6D"/>
    <w:rsid w:val="364A7BF5"/>
    <w:rsid w:val="39C4E1A5"/>
    <w:rsid w:val="3C78B88E"/>
    <w:rsid w:val="3CC8ACCE"/>
    <w:rsid w:val="3D1C2C41"/>
    <w:rsid w:val="3E47338F"/>
    <w:rsid w:val="3F08650B"/>
    <w:rsid w:val="3F42D8F8"/>
    <w:rsid w:val="4137C267"/>
    <w:rsid w:val="4208F9C9"/>
    <w:rsid w:val="420F42C0"/>
    <w:rsid w:val="435C14FD"/>
    <w:rsid w:val="43CED494"/>
    <w:rsid w:val="4549C178"/>
    <w:rsid w:val="466097D1"/>
    <w:rsid w:val="47BC7931"/>
    <w:rsid w:val="47D68A0D"/>
    <w:rsid w:val="48E87139"/>
    <w:rsid w:val="49F31D29"/>
    <w:rsid w:val="4A00BD21"/>
    <w:rsid w:val="4A581068"/>
    <w:rsid w:val="4B3D82DF"/>
    <w:rsid w:val="4B4343BF"/>
    <w:rsid w:val="4BDD60A1"/>
    <w:rsid w:val="4CEBF7AA"/>
    <w:rsid w:val="4CF31D66"/>
    <w:rsid w:val="4D316E43"/>
    <w:rsid w:val="4D8A9705"/>
    <w:rsid w:val="4F36D771"/>
    <w:rsid w:val="4F9A8C9F"/>
    <w:rsid w:val="50184DDD"/>
    <w:rsid w:val="503780F0"/>
    <w:rsid w:val="5083096F"/>
    <w:rsid w:val="54CA1BCB"/>
    <w:rsid w:val="54DFF1F9"/>
    <w:rsid w:val="5565BA86"/>
    <w:rsid w:val="5592D67A"/>
    <w:rsid w:val="55938DDF"/>
    <w:rsid w:val="55AD619B"/>
    <w:rsid w:val="55C4FDEB"/>
    <w:rsid w:val="573906F8"/>
    <w:rsid w:val="57D2AB2E"/>
    <w:rsid w:val="58B52AD6"/>
    <w:rsid w:val="5A3ACDDC"/>
    <w:rsid w:val="5E5E677A"/>
    <w:rsid w:val="5F9EF0DC"/>
    <w:rsid w:val="5FE1F6F4"/>
    <w:rsid w:val="60C31085"/>
    <w:rsid w:val="60E06D5C"/>
    <w:rsid w:val="61C29B8A"/>
    <w:rsid w:val="62181402"/>
    <w:rsid w:val="62252A8E"/>
    <w:rsid w:val="622C3400"/>
    <w:rsid w:val="6267211E"/>
    <w:rsid w:val="63A6FA1C"/>
    <w:rsid w:val="64D17A17"/>
    <w:rsid w:val="651AA827"/>
    <w:rsid w:val="659C9148"/>
    <w:rsid w:val="662BE600"/>
    <w:rsid w:val="6688250D"/>
    <w:rsid w:val="6708A676"/>
    <w:rsid w:val="67C52CC6"/>
    <w:rsid w:val="682AB7ED"/>
    <w:rsid w:val="68FA045C"/>
    <w:rsid w:val="6918943E"/>
    <w:rsid w:val="6A5AE0C1"/>
    <w:rsid w:val="6B89FC4F"/>
    <w:rsid w:val="6BF6BB44"/>
    <w:rsid w:val="6CD90265"/>
    <w:rsid w:val="6D06E45B"/>
    <w:rsid w:val="6D2785BC"/>
    <w:rsid w:val="6DCA1D9F"/>
    <w:rsid w:val="6F2BBD9E"/>
    <w:rsid w:val="6F61739E"/>
    <w:rsid w:val="706A53A4"/>
    <w:rsid w:val="70FEB02F"/>
    <w:rsid w:val="711ACD6E"/>
    <w:rsid w:val="72FBF24C"/>
    <w:rsid w:val="7353F568"/>
    <w:rsid w:val="73D79625"/>
    <w:rsid w:val="742D4491"/>
    <w:rsid w:val="744D7159"/>
    <w:rsid w:val="746F21AC"/>
    <w:rsid w:val="7609D502"/>
    <w:rsid w:val="764221F4"/>
    <w:rsid w:val="777E645A"/>
    <w:rsid w:val="7911DDA2"/>
    <w:rsid w:val="7921B7C1"/>
    <w:rsid w:val="79BB57AD"/>
    <w:rsid w:val="79C13BF5"/>
    <w:rsid w:val="7A456663"/>
    <w:rsid w:val="7AA5B084"/>
    <w:rsid w:val="7B5F657E"/>
    <w:rsid w:val="7E588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71DF"/>
  <w15:chartTrackingRefBased/>
  <w15:docId w15:val="{D9C8C997-D82C-44FA-B722-59CBBB0D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08086F"/>
    <w:rPr>
      <w:i/>
      <w:iCs/>
      <w:color w:val="5B9BD5" w:themeColor="accent1"/>
    </w:rPr>
  </w:style>
  <w:style w:type="table" w:styleId="TableGrid">
    <w:name w:val="Table Grid"/>
    <w:basedOn w:val="TableNormal"/>
    <w:uiPriority w:val="39"/>
    <w:rsid w:val="00D44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A7EA8"/>
    <w:rPr>
      <w:b/>
      <w:bCs/>
    </w:rPr>
  </w:style>
  <w:style w:type="paragraph" w:styleId="ListParagraph">
    <w:name w:val="List Paragraph"/>
    <w:basedOn w:val="Normal"/>
    <w:uiPriority w:val="34"/>
    <w:qFormat/>
    <w:rsid w:val="002D63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D9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7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62E"/>
  </w:style>
  <w:style w:type="paragraph" w:styleId="Footer">
    <w:name w:val="footer"/>
    <w:basedOn w:val="Normal"/>
    <w:link w:val="FooterChar"/>
    <w:uiPriority w:val="99"/>
    <w:unhideWhenUsed/>
    <w:rsid w:val="002F7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62E"/>
  </w:style>
  <w:style w:type="character" w:styleId="CommentReference">
    <w:name w:val="annotation reference"/>
    <w:basedOn w:val="DefaultParagraphFont"/>
    <w:uiPriority w:val="99"/>
    <w:semiHidden/>
    <w:unhideWhenUsed/>
    <w:rsid w:val="00D62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F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F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F4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B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ps">
    <w:name w:val="caps"/>
    <w:basedOn w:val="DefaultParagraphFont"/>
    <w:rsid w:val="009B007C"/>
  </w:style>
  <w:style w:type="character" w:styleId="Emphasis">
    <w:name w:val="Emphasis"/>
    <w:basedOn w:val="DefaultParagraphFont"/>
    <w:uiPriority w:val="20"/>
    <w:qFormat/>
    <w:rsid w:val="00EB33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it.edu/career-services/faculty-staf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d0f79e9-c52d-40bb-ac3c-e14f1624acd3">
      <Terms xmlns="http://schemas.microsoft.com/office/infopath/2007/PartnerControls"/>
    </lcf76f155ced4ddcb4097134ff3c332f>
    <TaxCatchAll xmlns="49309418-a687-4e03-9ff8-bb95e5142b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B21DFE142A84D8DAF9E8D86C7E0E6" ma:contentTypeVersion="18" ma:contentTypeDescription="Create a new document." ma:contentTypeScope="" ma:versionID="fadf751f1d3d67d5fc1fe97c2414a9b3">
  <xsd:schema xmlns:xsd="http://www.w3.org/2001/XMLSchema" xmlns:xs="http://www.w3.org/2001/XMLSchema" xmlns:p="http://schemas.microsoft.com/office/2006/metadata/properties" xmlns:ns1="http://schemas.microsoft.com/sharepoint/v3" xmlns:ns2="5d0f79e9-c52d-40bb-ac3c-e14f1624acd3" xmlns:ns3="49309418-a687-4e03-9ff8-bb95e5142b8e" targetNamespace="http://schemas.microsoft.com/office/2006/metadata/properties" ma:root="true" ma:fieldsID="16c8cb7037e764157f2be407fe19b440" ns1:_="" ns2:_="" ns3:_="">
    <xsd:import namespace="http://schemas.microsoft.com/sharepoint/v3"/>
    <xsd:import namespace="5d0f79e9-c52d-40bb-ac3c-e14f1624acd3"/>
    <xsd:import namespace="49309418-a687-4e03-9ff8-bb95e5142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f79e9-c52d-40bb-ac3c-e14f1624a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e04e713-3df4-4e86-9d7d-2f323303a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09418-a687-4e03-9ff8-bb95e5142b8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f685335-732a-4abd-903c-1aaeec95381e}" ma:internalName="TaxCatchAll" ma:showField="CatchAllData" ma:web="49309418-a687-4e03-9ff8-bb95e5142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6D472-DA3D-4191-AE8D-2C4B76ED45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d0f79e9-c52d-40bb-ac3c-e14f1624acd3"/>
    <ds:schemaRef ds:uri="49309418-a687-4e03-9ff8-bb95e5142b8e"/>
  </ds:schemaRefs>
</ds:datastoreItem>
</file>

<file path=customXml/itemProps2.xml><?xml version="1.0" encoding="utf-8"?>
<ds:datastoreItem xmlns:ds="http://schemas.openxmlformats.org/officeDocument/2006/customXml" ds:itemID="{FFB39828-E1DF-404A-B5B6-8853AF08C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0f79e9-c52d-40bb-ac3c-e14f1624acd3"/>
    <ds:schemaRef ds:uri="49309418-a687-4e03-9ff8-bb95e5142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6B53F-B231-4B60-BBEC-D8155B3DB2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20DE5-B45D-4FC5-8674-013EA4C6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OIT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Oppegaard</dc:creator>
  <cp:keywords/>
  <dc:description/>
  <cp:lastModifiedBy>Willow Augustine</cp:lastModifiedBy>
  <cp:revision>2</cp:revision>
  <dcterms:created xsi:type="dcterms:W3CDTF">2025-10-01T23:34:00Z</dcterms:created>
  <dcterms:modified xsi:type="dcterms:W3CDTF">2025-10-01T23:34:00Z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0x01010078AB21DFE142A84D8DAF9E8D86C7E0E6</vt:lpwstr>
  </property>
  <property fmtid="{D5CDD505-2E9C-101B-9397-08002B2CF9AE}" pid="3" name="MediaServiceImageTags">
    <vt:lpwstr/>
  </property>
</Properties>
</file>